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451"/>
        <w:gridCol w:w="8629"/>
      </w:tblGrid>
      <w:tr w:rsidR="006348DA" w:rsidRPr="001D6BBE" w14:paraId="0E6286FD" w14:textId="77777777" w:rsidTr="001A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tcBorders>
              <w:bottom w:val="single" w:sz="24" w:space="0" w:color="8496B0" w:themeColor="text2" w:themeTint="99"/>
            </w:tcBorders>
          </w:tcPr>
          <w:p w14:paraId="4F08052C" w14:textId="7D2F0597" w:rsidR="007527BE" w:rsidRDefault="007527BE" w:rsidP="007527BE">
            <w:pPr>
              <w:pStyle w:val="Title"/>
              <w:spacing w:before="0" w:after="0"/>
              <w:rPr>
                <w:sz w:val="48"/>
                <w:szCs w:val="3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0BCF">
              <w:rPr>
                <w:sz w:val="48"/>
                <w:szCs w:val="38"/>
              </w:rPr>
              <w:t>executive</w:t>
            </w:r>
            <w:r w:rsidRPr="007527BE">
              <w:rPr>
                <w:sz w:val="48"/>
                <w:szCs w:val="38"/>
              </w:rPr>
              <w:t xml:space="preserve"> </w:t>
            </w:r>
            <w:r>
              <w:rPr>
                <w:sz w:val="48"/>
                <w:szCs w:val="38"/>
              </w:rPr>
              <w:t>committee</w:t>
            </w:r>
          </w:p>
          <w:p w14:paraId="79BC736F" w14:textId="2BBEBA91" w:rsidR="006348DA" w:rsidRDefault="00732262" w:rsidP="007527BE">
            <w:pPr>
              <w:pStyle w:val="Title"/>
              <w:spacing w:before="0" w:after="0"/>
            </w:pPr>
            <w:sdt>
              <w:sdtPr>
                <w:rPr>
                  <w:sz w:val="48"/>
                  <w:szCs w:val="3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EndPr/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  <w:r w:rsidR="006348DA">
              <w:t xml:space="preserve"> </w:t>
            </w:r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D6BBE" w14:paraId="59E70A14" w14:textId="77777777" w:rsidTr="001A0BCF">
        <w:trPr>
          <w:trHeight w:val="720"/>
        </w:trPr>
        <w:tc>
          <w:tcPr>
            <w:tcW w:w="1451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896191" w:rsidRDefault="00732262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EndPr/>
              <w:sdtContent>
                <w:r w:rsidR="007527BE" w:rsidRPr="00896191">
                  <w:t>Date:</w:t>
                </w:r>
              </w:sdtContent>
            </w:sdt>
            <w:r w:rsidR="006348DA" w:rsidRPr="00896191">
              <w:t xml:space="preserve"> </w:t>
            </w:r>
          </w:p>
        </w:tc>
        <w:tc>
          <w:tcPr>
            <w:tcW w:w="8629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1C19B62B" w:rsidR="006348DA" w:rsidRPr="00896191" w:rsidRDefault="00685D2F" w:rsidP="006348DA">
            <w:pPr>
              <w:pStyle w:val="Details"/>
            </w:pPr>
            <w:r>
              <w:t>June 24</w:t>
            </w:r>
            <w:r w:rsidR="00A64A70">
              <w:t>, 2026</w:t>
            </w:r>
          </w:p>
        </w:tc>
      </w:tr>
      <w:tr w:rsidR="006348DA" w:rsidRPr="001D6BBE" w14:paraId="27DF4A63" w14:textId="77777777" w:rsidTr="001A0BCF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896191" w:rsidRDefault="00732262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EndPr/>
              <w:sdtContent>
                <w:r w:rsidR="007527BE" w:rsidRPr="00896191">
                  <w:t>Time:</w:t>
                </w:r>
              </w:sdtContent>
            </w:sdt>
            <w:r w:rsidR="006348DA" w:rsidRPr="00896191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30DED379" w:rsidR="006348DA" w:rsidRPr="00896191" w:rsidRDefault="008925EE" w:rsidP="006348DA">
            <w:pPr>
              <w:pStyle w:val="Details"/>
            </w:pPr>
            <w:r>
              <w:t>12 pm</w:t>
            </w:r>
            <w:r w:rsidR="00925708">
              <w:t xml:space="preserve"> </w:t>
            </w:r>
            <w:r w:rsidR="001A0BCF" w:rsidRPr="00896191">
              <w:t>ET</w:t>
            </w:r>
          </w:p>
        </w:tc>
      </w:tr>
      <w:tr w:rsidR="006348DA" w:rsidRPr="001D6BBE" w14:paraId="5482A00A" w14:textId="77777777" w:rsidTr="001A0BCF">
        <w:trPr>
          <w:trHeight w:val="720"/>
        </w:trPr>
        <w:tc>
          <w:tcPr>
            <w:tcW w:w="1451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2B4752A1" w:rsidR="006348DA" w:rsidRPr="001D6BBE" w:rsidRDefault="00732262" w:rsidP="006348DA">
            <w:pPr>
              <w:pStyle w:val="Details"/>
            </w:pPr>
            <w:sdt>
              <w:sdt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EndPr/>
              <w:sdtContent>
                <w:r w:rsidR="007527BE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629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0E05767E" w:rsidR="006348DA" w:rsidRPr="009644D8" w:rsidRDefault="000E3349" w:rsidP="006348DA">
            <w:pPr>
              <w:pStyle w:val="Details"/>
              <w:rPr>
                <w:sz w:val="24"/>
                <w:szCs w:val="24"/>
              </w:rPr>
            </w:pPr>
            <w:hyperlink r:id="rId11" w:tgtFrame="_blank" w:history="1">
              <w:r w:rsidRPr="000E3349">
                <w:rPr>
                  <w:rStyle w:val="Hyperlink"/>
                  <w:sz w:val="24"/>
                  <w:szCs w:val="24"/>
                </w:rPr>
                <w:t>Join Zoom Meeting</w:t>
              </w:r>
            </w:hyperlink>
          </w:p>
        </w:tc>
      </w:tr>
    </w:tbl>
    <w:p w14:paraId="31B7E5DD" w14:textId="19402355" w:rsidR="0086196D" w:rsidRDefault="007527BE" w:rsidP="00591DB2">
      <w:pPr>
        <w:pStyle w:val="Heading2"/>
        <w:spacing w:before="0" w:after="0" w:line="240" w:lineRule="auto"/>
      </w:pPr>
      <w:r>
        <w:t>call to order</w:t>
      </w:r>
    </w:p>
    <w:p w14:paraId="3D161077" w14:textId="77777777" w:rsidR="00591DB2" w:rsidRPr="00591DB2" w:rsidRDefault="00591DB2" w:rsidP="00591DB2">
      <w:pPr>
        <w:pStyle w:val="BodyText"/>
      </w:pPr>
    </w:p>
    <w:p w14:paraId="1CEABB3E" w14:textId="5AD67554" w:rsidR="0086196D" w:rsidRDefault="00D65971" w:rsidP="00591DB2">
      <w:pPr>
        <w:pStyle w:val="Heading2"/>
        <w:spacing w:before="0" w:after="0" w:line="240" w:lineRule="auto"/>
      </w:pPr>
      <w:r>
        <w:t>approval of agenda</w:t>
      </w:r>
      <w:r w:rsidR="001A0BCF">
        <w:t xml:space="preserve"> and minutes</w:t>
      </w:r>
    </w:p>
    <w:sdt>
      <w:sdtPr>
        <w:id w:val="1756938472"/>
        <w:placeholder>
          <w:docPart w:val="459C18DA8BA74F729EBFFA2810A4C4C5"/>
        </w:placeholder>
        <w15:appearance w15:val="hidden"/>
      </w:sdtPr>
      <w:sdtEndPr/>
      <w:sdtContent>
        <w:p w14:paraId="1CEABB43" w14:textId="222CF86C" w:rsidR="004B10B4" w:rsidRDefault="00685D2F" w:rsidP="00591DB2">
          <w:pPr>
            <w:pStyle w:val="Heading3"/>
            <w:numPr>
              <w:ilvl w:val="0"/>
              <w:numId w:val="19"/>
            </w:numPr>
            <w:spacing w:before="0" w:after="0" w:line="240" w:lineRule="auto"/>
            <w:ind w:left="720"/>
          </w:pPr>
          <w:r>
            <w:t>May 20</w:t>
          </w:r>
          <w:r w:rsidR="00A64A70" w:rsidRPr="00A64A70">
            <w:t>, 202</w:t>
          </w:r>
          <w:r w:rsidR="008445F1">
            <w:t>6</w:t>
          </w:r>
        </w:p>
      </w:sdtContent>
    </w:sdt>
    <w:p w14:paraId="1655FF75" w14:textId="77777777" w:rsidR="008603EF" w:rsidRDefault="008603EF" w:rsidP="008603EF">
      <w:pPr>
        <w:pStyle w:val="Heading2"/>
      </w:pPr>
      <w:r w:rsidRPr="001A0BCF">
        <w:t>Committee and Region reports</w:t>
      </w:r>
    </w:p>
    <w:p w14:paraId="7C35DAA1" w14:textId="7C4CAB5F" w:rsidR="008603E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  <w:i/>
        </w:rPr>
      </w:pPr>
      <w:r>
        <w:t xml:space="preserve">Compliance Committee </w:t>
      </w:r>
      <w:r w:rsidR="00663F3F">
        <w:rPr>
          <w:i/>
        </w:rPr>
        <w:t>–</w:t>
      </w:r>
      <w:r>
        <w:rPr>
          <w:i/>
        </w:rPr>
        <w:t xml:space="preserve"> </w:t>
      </w:r>
      <w:r w:rsidR="00663F3F">
        <w:rPr>
          <w:i/>
        </w:rPr>
        <w:t>Dale Crook</w:t>
      </w:r>
    </w:p>
    <w:p w14:paraId="6A10F14A" w14:textId="07E8725D" w:rsidR="008603EF" w:rsidRDefault="008603EF" w:rsidP="00663F3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  <w:i/>
        </w:rPr>
      </w:pPr>
      <w:r>
        <w:t xml:space="preserve">DCA Liaison Committee </w:t>
      </w:r>
      <w:r w:rsidRPr="4CB374B1">
        <w:rPr>
          <w:i/>
          <w:iCs/>
        </w:rPr>
        <w:t xml:space="preserve">– </w:t>
      </w:r>
      <w:r w:rsidR="00663F3F">
        <w:rPr>
          <w:i/>
          <w:iCs/>
        </w:rPr>
        <w:t>Aly</w:t>
      </w:r>
      <w:r w:rsidR="00DC0773">
        <w:rPr>
          <w:i/>
          <w:iCs/>
        </w:rPr>
        <w:t>s</w:t>
      </w:r>
      <w:r w:rsidR="00663F3F">
        <w:rPr>
          <w:i/>
          <w:iCs/>
        </w:rPr>
        <w:t>sa Miller</w:t>
      </w:r>
    </w:p>
    <w:p w14:paraId="5D79B692" w14:textId="0AD09046" w:rsidR="00021BBC" w:rsidRPr="00021BBC" w:rsidRDefault="00021BBC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  <w:i/>
        </w:rPr>
      </w:pPr>
      <w:r>
        <w:t xml:space="preserve">Finance Committee – </w:t>
      </w:r>
      <w:r>
        <w:rPr>
          <w:i/>
          <w:iCs/>
        </w:rPr>
        <w:t xml:space="preserve">Gary Roberge </w:t>
      </w:r>
    </w:p>
    <w:p w14:paraId="270582BE" w14:textId="14B0CB73" w:rsidR="008603E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  <w:i/>
        </w:rPr>
      </w:pPr>
      <w:r>
        <w:t xml:space="preserve">Information Technology Committee </w:t>
      </w:r>
      <w:r>
        <w:rPr>
          <w:i/>
        </w:rPr>
        <w:t>– Chris Moore</w:t>
      </w:r>
    </w:p>
    <w:p w14:paraId="19758B37" w14:textId="77777777" w:rsidR="008603E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  <w:i/>
        </w:rPr>
      </w:pPr>
      <w:r>
        <w:t xml:space="preserve">Rules Committee </w:t>
      </w:r>
      <w:r>
        <w:rPr>
          <w:i/>
        </w:rPr>
        <w:t xml:space="preserve">–Tracy Hudrlik   </w:t>
      </w:r>
    </w:p>
    <w:p w14:paraId="4D6A8ECD" w14:textId="77777777" w:rsidR="008603E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  <w:i/>
        </w:rPr>
      </w:pPr>
      <w:r>
        <w:t xml:space="preserve">Training, Education &amp; Public Relations Committee – </w:t>
      </w:r>
      <w:r>
        <w:rPr>
          <w:i/>
        </w:rPr>
        <w:t>Katrina Ransom</w:t>
      </w:r>
    </w:p>
    <w:p w14:paraId="0BF535CD" w14:textId="77777777" w:rsidR="008603E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i/>
        </w:rPr>
      </w:pPr>
      <w:r>
        <w:t xml:space="preserve">ABM Workgroup </w:t>
      </w:r>
      <w:r>
        <w:rPr>
          <w:i/>
        </w:rPr>
        <w:t xml:space="preserve">– </w:t>
      </w:r>
      <w:bookmarkStart w:id="0" w:name="OLE_LINK1"/>
      <w:bookmarkStart w:id="1" w:name="OLE_LINK2"/>
      <w:r>
        <w:rPr>
          <w:i/>
        </w:rPr>
        <w:t xml:space="preserve">Joselyn López </w:t>
      </w:r>
    </w:p>
    <w:p w14:paraId="591DBF74" w14:textId="696D14BD" w:rsidR="008603E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  <w:i/>
        </w:rPr>
      </w:pPr>
      <w:r>
        <w:t xml:space="preserve">East Region </w:t>
      </w:r>
      <w:r w:rsidR="00F81997">
        <w:rPr>
          <w:i/>
        </w:rPr>
        <w:t>–</w:t>
      </w:r>
      <w:r>
        <w:rPr>
          <w:i/>
        </w:rPr>
        <w:t xml:space="preserve"> </w:t>
      </w:r>
      <w:r w:rsidR="00F81997">
        <w:rPr>
          <w:i/>
        </w:rPr>
        <w:t>David Cady</w:t>
      </w:r>
      <w:r>
        <w:rPr>
          <w:i/>
        </w:rPr>
        <w:t xml:space="preserve"> </w:t>
      </w:r>
    </w:p>
    <w:bookmarkEnd w:id="0"/>
    <w:bookmarkEnd w:id="1"/>
    <w:p w14:paraId="6546B801" w14:textId="77777777" w:rsidR="008603EF" w:rsidRDefault="008603EF" w:rsidP="008603EF">
      <w:pPr>
        <w:numPr>
          <w:ilvl w:val="1"/>
          <w:numId w:val="15"/>
        </w:numPr>
        <w:tabs>
          <w:tab w:val="left" w:pos="2520"/>
        </w:tabs>
        <w:spacing w:after="0" w:line="240" w:lineRule="auto"/>
        <w:rPr>
          <w:b/>
        </w:rPr>
      </w:pPr>
      <w:r>
        <w:t xml:space="preserve">Midwest Region – </w:t>
      </w:r>
      <w:r>
        <w:rPr>
          <w:i/>
        </w:rPr>
        <w:t>Amy Vorachek</w:t>
      </w:r>
    </w:p>
    <w:p w14:paraId="650DE9A9" w14:textId="77777777" w:rsidR="008603E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</w:rPr>
      </w:pPr>
      <w:r>
        <w:t xml:space="preserve">South Region </w:t>
      </w:r>
      <w:r>
        <w:rPr>
          <w:i/>
        </w:rPr>
        <w:t xml:space="preserve">– Steve Turner </w:t>
      </w:r>
    </w:p>
    <w:p w14:paraId="61C9D66E" w14:textId="77777777" w:rsidR="008603EF" w:rsidRPr="001A0BCF" w:rsidRDefault="008603EF" w:rsidP="008603EF">
      <w:pPr>
        <w:numPr>
          <w:ilvl w:val="1"/>
          <w:numId w:val="15"/>
        </w:numPr>
        <w:tabs>
          <w:tab w:val="left" w:pos="2520"/>
          <w:tab w:val="left" w:pos="2610"/>
        </w:tabs>
        <w:spacing w:after="0" w:line="240" w:lineRule="auto"/>
        <w:rPr>
          <w:b/>
        </w:rPr>
      </w:pPr>
      <w:r>
        <w:t xml:space="preserve">West Region </w:t>
      </w:r>
      <w:r>
        <w:rPr>
          <w:i/>
        </w:rPr>
        <w:t>– Taryn Link</w:t>
      </w:r>
    </w:p>
    <w:p w14:paraId="1734123B" w14:textId="77777777" w:rsidR="008603EF" w:rsidRDefault="008603EF" w:rsidP="008603EF">
      <w:pPr>
        <w:pStyle w:val="Heading2"/>
      </w:pPr>
      <w:r>
        <w:t xml:space="preserve">Executive Director Report </w:t>
      </w:r>
    </w:p>
    <w:p w14:paraId="43AC13DC" w14:textId="77777777" w:rsidR="008603EF" w:rsidRPr="001A0BCF" w:rsidRDefault="008603EF" w:rsidP="008603EF">
      <w:pPr>
        <w:pStyle w:val="ListParagraph"/>
        <w:numPr>
          <w:ilvl w:val="1"/>
          <w:numId w:val="16"/>
        </w:numPr>
        <w:rPr>
          <w:i/>
        </w:rPr>
      </w:pPr>
      <w:r w:rsidRPr="001A0BCF">
        <w:rPr>
          <w:i/>
        </w:rPr>
        <w:t xml:space="preserve">Ashley Lippert </w:t>
      </w:r>
    </w:p>
    <w:p w14:paraId="3B82C221" w14:textId="77777777" w:rsidR="008603EF" w:rsidRDefault="008603EF" w:rsidP="008603EF">
      <w:pPr>
        <w:pStyle w:val="Heading2"/>
      </w:pPr>
      <w:r w:rsidRPr="001A0BCF">
        <w:t>Victim Advocate Report</w:t>
      </w:r>
    </w:p>
    <w:p w14:paraId="225E3259" w14:textId="632D687F" w:rsidR="008603EF" w:rsidRPr="00541560" w:rsidRDefault="001201A4" w:rsidP="008603EF">
      <w:pPr>
        <w:pStyle w:val="ListParagraph"/>
        <w:numPr>
          <w:ilvl w:val="1"/>
          <w:numId w:val="16"/>
        </w:numPr>
      </w:pPr>
      <w:r>
        <w:rPr>
          <w:i/>
        </w:rPr>
        <w:t>Sandy Hunt</w:t>
      </w:r>
    </w:p>
    <w:p w14:paraId="12BE4951" w14:textId="77777777" w:rsidR="008603EF" w:rsidRDefault="008603EF" w:rsidP="008603EF">
      <w:pPr>
        <w:pStyle w:val="Heading2"/>
      </w:pPr>
      <w:r>
        <w:t>Old/NEW business</w:t>
      </w:r>
    </w:p>
    <w:p w14:paraId="290F58C2" w14:textId="77777777" w:rsidR="008603EF" w:rsidRPr="001A0BCF" w:rsidRDefault="008603EF" w:rsidP="008603EF">
      <w:pPr>
        <w:pStyle w:val="ListParagraph"/>
        <w:numPr>
          <w:ilvl w:val="1"/>
          <w:numId w:val="16"/>
        </w:numPr>
        <w:rPr>
          <w:i/>
        </w:rPr>
      </w:pPr>
      <w:r w:rsidRPr="00541560">
        <w:rPr>
          <w:iCs/>
        </w:rPr>
        <w:t>RNR Workgroup Update</w:t>
      </w:r>
      <w:r>
        <w:rPr>
          <w:i/>
        </w:rPr>
        <w:t xml:space="preserve"> – Amy Vorachek </w:t>
      </w:r>
    </w:p>
    <w:p w14:paraId="4CCCC405" w14:textId="77777777" w:rsidR="008603EF" w:rsidRPr="00D65971" w:rsidRDefault="008603EF" w:rsidP="008603EF">
      <w:pPr>
        <w:pStyle w:val="Heading2"/>
        <w:numPr>
          <w:ilvl w:val="0"/>
          <w:numId w:val="0"/>
        </w:numPr>
        <w:ind w:left="576" w:hanging="576"/>
      </w:pPr>
      <w:r>
        <w:t>VIII. Adjourn</w:t>
      </w:r>
    </w:p>
    <w:p w14:paraId="6C095B7A" w14:textId="77777777" w:rsidR="008A65F9" w:rsidRPr="008A65F9" w:rsidRDefault="008A65F9" w:rsidP="008A65F9">
      <w:pPr>
        <w:pStyle w:val="BodyText"/>
      </w:pPr>
    </w:p>
    <w:sectPr w:rsidR="008A65F9" w:rsidRPr="008A65F9" w:rsidSect="000A0A8A">
      <w:footerReference w:type="default" r:id="rId12"/>
      <w:pgSz w:w="12240" w:h="15840"/>
      <w:pgMar w:top="72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4267" w14:textId="77777777" w:rsidR="00732262" w:rsidRDefault="00732262">
      <w:pPr>
        <w:spacing w:after="0" w:line="240" w:lineRule="auto"/>
      </w:pPr>
      <w:r>
        <w:separator/>
      </w:r>
    </w:p>
  </w:endnote>
  <w:endnote w:type="continuationSeparator" w:id="0">
    <w:p w14:paraId="6E963836" w14:textId="77777777" w:rsidR="00732262" w:rsidRDefault="00732262">
      <w:pPr>
        <w:spacing w:after="0" w:line="240" w:lineRule="auto"/>
      </w:pPr>
      <w:r>
        <w:continuationSeparator/>
      </w:r>
    </w:p>
  </w:endnote>
  <w:endnote w:type="continuationNotice" w:id="1">
    <w:p w14:paraId="16A09C01" w14:textId="77777777" w:rsidR="00732262" w:rsidRDefault="00732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@Microsoft YaHei Light">
    <w:charset w:val="86"/>
    <w:family w:val="swiss"/>
    <w:pitch w:val="variable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A918" w14:textId="77777777" w:rsidR="00732262" w:rsidRDefault="00732262">
      <w:pPr>
        <w:spacing w:after="0" w:line="240" w:lineRule="auto"/>
      </w:pPr>
      <w:r>
        <w:separator/>
      </w:r>
    </w:p>
  </w:footnote>
  <w:footnote w:type="continuationSeparator" w:id="0">
    <w:p w14:paraId="3D565258" w14:textId="77777777" w:rsidR="00732262" w:rsidRDefault="00732262">
      <w:pPr>
        <w:spacing w:after="0" w:line="240" w:lineRule="auto"/>
      </w:pPr>
      <w:r>
        <w:continuationSeparator/>
      </w:r>
    </w:p>
  </w:footnote>
  <w:footnote w:type="continuationNotice" w:id="1">
    <w:p w14:paraId="62EE365E" w14:textId="77777777" w:rsidR="00732262" w:rsidRDefault="007322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23641212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0E3DC7"/>
    <w:multiLevelType w:val="multilevel"/>
    <w:tmpl w:val="6B74DFB2"/>
    <w:lvl w:ilvl="0">
      <w:start w:val="1"/>
      <w:numFmt w:val="bullet"/>
      <w:lvlText w:val=""/>
      <w:lvlJc w:val="left"/>
      <w:pPr>
        <w:ind w:left="1152" w:hanging="576"/>
      </w:pPr>
      <w:rPr>
        <w:rFonts w:ascii="Symbol" w:hAnsi="Symbol"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2" w15:restartNumberingAfterBreak="0">
    <w:nsid w:val="1A5A2A15"/>
    <w:multiLevelType w:val="hybridMultilevel"/>
    <w:tmpl w:val="6AD6068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2AD556C9"/>
    <w:multiLevelType w:val="hybridMultilevel"/>
    <w:tmpl w:val="A7F4B578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4C64CC0"/>
    <w:multiLevelType w:val="hybridMultilevel"/>
    <w:tmpl w:val="9D84673C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C0F50DD"/>
    <w:multiLevelType w:val="multilevel"/>
    <w:tmpl w:val="DD2A359A"/>
    <w:lvl w:ilvl="0">
      <w:start w:val="1"/>
      <w:numFmt w:val="upperRoman"/>
      <w:lvlText w:val="%1."/>
      <w:lvlJc w:val="left"/>
      <w:pPr>
        <w:ind w:left="1152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1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736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3096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456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816" w:hanging="360"/>
      </w:pPr>
      <w:rPr>
        <w:rFonts w:hint="default"/>
      </w:rPr>
    </w:lvl>
  </w:abstractNum>
  <w:abstractNum w:abstractNumId="16" w15:restartNumberingAfterBreak="0">
    <w:nsid w:val="6A2135A8"/>
    <w:multiLevelType w:val="hybridMultilevel"/>
    <w:tmpl w:val="6BA62520"/>
    <w:lvl w:ilvl="0" w:tplc="8556B10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83802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8"/>
        <w:szCs w:val="18"/>
      </w:rPr>
    </w:lvl>
    <w:lvl w:ilvl="2" w:tplc="BBBE0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4"/>
        <w:szCs w:val="24"/>
      </w:rPr>
    </w:lvl>
    <w:lvl w:ilvl="3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DB34B05"/>
    <w:multiLevelType w:val="hybridMultilevel"/>
    <w:tmpl w:val="EFA4F64A"/>
    <w:lvl w:ilvl="0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831168948">
    <w:abstractNumId w:val="16"/>
  </w:num>
  <w:num w:numId="13" w16cid:durableId="786505533">
    <w:abstractNumId w:val="16"/>
  </w:num>
  <w:num w:numId="14" w16cid:durableId="375933665">
    <w:abstractNumId w:val="14"/>
  </w:num>
  <w:num w:numId="15" w16cid:durableId="496385016">
    <w:abstractNumId w:val="13"/>
  </w:num>
  <w:num w:numId="16" w16cid:durableId="1183666254">
    <w:abstractNumId w:val="17"/>
  </w:num>
  <w:num w:numId="17" w16cid:durableId="2140146701">
    <w:abstractNumId w:val="15"/>
  </w:num>
  <w:num w:numId="18" w16cid:durableId="507673455">
    <w:abstractNumId w:val="11"/>
  </w:num>
  <w:num w:numId="19" w16cid:durableId="1566407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29DE"/>
    <w:rsid w:val="00015087"/>
    <w:rsid w:val="00021BBC"/>
    <w:rsid w:val="0002585E"/>
    <w:rsid w:val="00027CBF"/>
    <w:rsid w:val="000330B2"/>
    <w:rsid w:val="00047671"/>
    <w:rsid w:val="0005175D"/>
    <w:rsid w:val="0005245D"/>
    <w:rsid w:val="00071DD7"/>
    <w:rsid w:val="00082AA9"/>
    <w:rsid w:val="00084BA9"/>
    <w:rsid w:val="000A088B"/>
    <w:rsid w:val="000A0A8A"/>
    <w:rsid w:val="000B0FDD"/>
    <w:rsid w:val="000E3349"/>
    <w:rsid w:val="001201A4"/>
    <w:rsid w:val="0013120A"/>
    <w:rsid w:val="00132FA5"/>
    <w:rsid w:val="00134A00"/>
    <w:rsid w:val="00142CC8"/>
    <w:rsid w:val="00156736"/>
    <w:rsid w:val="00164028"/>
    <w:rsid w:val="00181401"/>
    <w:rsid w:val="0018178D"/>
    <w:rsid w:val="001961CB"/>
    <w:rsid w:val="001A0BCF"/>
    <w:rsid w:val="001A34AF"/>
    <w:rsid w:val="001A45BB"/>
    <w:rsid w:val="001A77A0"/>
    <w:rsid w:val="001B6D21"/>
    <w:rsid w:val="001B70C0"/>
    <w:rsid w:val="001C6C53"/>
    <w:rsid w:val="001D572D"/>
    <w:rsid w:val="001D6BBE"/>
    <w:rsid w:val="001F059A"/>
    <w:rsid w:val="001F123C"/>
    <w:rsid w:val="001F221C"/>
    <w:rsid w:val="00210EB1"/>
    <w:rsid w:val="002226E5"/>
    <w:rsid w:val="00225CE5"/>
    <w:rsid w:val="00254FDD"/>
    <w:rsid w:val="0027286B"/>
    <w:rsid w:val="00276F0D"/>
    <w:rsid w:val="00280A02"/>
    <w:rsid w:val="00286D7E"/>
    <w:rsid w:val="00291721"/>
    <w:rsid w:val="002C077D"/>
    <w:rsid w:val="002C2D0C"/>
    <w:rsid w:val="00304DF8"/>
    <w:rsid w:val="00311D94"/>
    <w:rsid w:val="00356084"/>
    <w:rsid w:val="00360631"/>
    <w:rsid w:val="003628E3"/>
    <w:rsid w:val="003638B0"/>
    <w:rsid w:val="0038221A"/>
    <w:rsid w:val="00384EDC"/>
    <w:rsid w:val="00386ECA"/>
    <w:rsid w:val="003A1DA8"/>
    <w:rsid w:val="003C7CA8"/>
    <w:rsid w:val="003E191F"/>
    <w:rsid w:val="00410525"/>
    <w:rsid w:val="00427576"/>
    <w:rsid w:val="00431986"/>
    <w:rsid w:val="00431F7E"/>
    <w:rsid w:val="004461FC"/>
    <w:rsid w:val="00453E9B"/>
    <w:rsid w:val="0046410E"/>
    <w:rsid w:val="00481CA0"/>
    <w:rsid w:val="004A112A"/>
    <w:rsid w:val="004B10B4"/>
    <w:rsid w:val="004C7AF6"/>
    <w:rsid w:val="004D0A5C"/>
    <w:rsid w:val="004D481E"/>
    <w:rsid w:val="004E304C"/>
    <w:rsid w:val="004E6DCD"/>
    <w:rsid w:val="004F0B81"/>
    <w:rsid w:val="004F388C"/>
    <w:rsid w:val="004F7340"/>
    <w:rsid w:val="00502510"/>
    <w:rsid w:val="00506F9D"/>
    <w:rsid w:val="00510849"/>
    <w:rsid w:val="00520DB8"/>
    <w:rsid w:val="005243ED"/>
    <w:rsid w:val="00530BC3"/>
    <w:rsid w:val="005333E4"/>
    <w:rsid w:val="005376E0"/>
    <w:rsid w:val="00541560"/>
    <w:rsid w:val="00576254"/>
    <w:rsid w:val="00585458"/>
    <w:rsid w:val="00591DB2"/>
    <w:rsid w:val="005B0988"/>
    <w:rsid w:val="005B4FA4"/>
    <w:rsid w:val="005C48C9"/>
    <w:rsid w:val="005C59AA"/>
    <w:rsid w:val="005D67DC"/>
    <w:rsid w:val="005D7410"/>
    <w:rsid w:val="006039E8"/>
    <w:rsid w:val="00610A5E"/>
    <w:rsid w:val="00616BEF"/>
    <w:rsid w:val="00620635"/>
    <w:rsid w:val="0062074A"/>
    <w:rsid w:val="00621D05"/>
    <w:rsid w:val="006348DA"/>
    <w:rsid w:val="00636CA1"/>
    <w:rsid w:val="00647517"/>
    <w:rsid w:val="00647C63"/>
    <w:rsid w:val="00663F3F"/>
    <w:rsid w:val="0066520D"/>
    <w:rsid w:val="00676DC5"/>
    <w:rsid w:val="00684C96"/>
    <w:rsid w:val="00685D2F"/>
    <w:rsid w:val="00694F70"/>
    <w:rsid w:val="006A022C"/>
    <w:rsid w:val="006A33EB"/>
    <w:rsid w:val="006B181B"/>
    <w:rsid w:val="00700BFF"/>
    <w:rsid w:val="007039F6"/>
    <w:rsid w:val="00711FD3"/>
    <w:rsid w:val="00732262"/>
    <w:rsid w:val="007323A0"/>
    <w:rsid w:val="007368E0"/>
    <w:rsid w:val="00736D8D"/>
    <w:rsid w:val="00742636"/>
    <w:rsid w:val="00744C3C"/>
    <w:rsid w:val="007527BE"/>
    <w:rsid w:val="00766CB4"/>
    <w:rsid w:val="00784A9F"/>
    <w:rsid w:val="00792FD6"/>
    <w:rsid w:val="007B429E"/>
    <w:rsid w:val="007D5D1F"/>
    <w:rsid w:val="007F5486"/>
    <w:rsid w:val="007F5E55"/>
    <w:rsid w:val="00807862"/>
    <w:rsid w:val="00811508"/>
    <w:rsid w:val="0081307B"/>
    <w:rsid w:val="008217CC"/>
    <w:rsid w:val="00831034"/>
    <w:rsid w:val="008445F1"/>
    <w:rsid w:val="008458CB"/>
    <w:rsid w:val="008603EF"/>
    <w:rsid w:val="0086196D"/>
    <w:rsid w:val="0086211D"/>
    <w:rsid w:val="00863DB4"/>
    <w:rsid w:val="00881631"/>
    <w:rsid w:val="008910D6"/>
    <w:rsid w:val="008925EE"/>
    <w:rsid w:val="00896191"/>
    <w:rsid w:val="008A1C7D"/>
    <w:rsid w:val="008A65F9"/>
    <w:rsid w:val="008B6FD0"/>
    <w:rsid w:val="008C0F5E"/>
    <w:rsid w:val="008D1916"/>
    <w:rsid w:val="008E68A8"/>
    <w:rsid w:val="008F4013"/>
    <w:rsid w:val="008F7E94"/>
    <w:rsid w:val="00903D66"/>
    <w:rsid w:val="009175CA"/>
    <w:rsid w:val="00920847"/>
    <w:rsid w:val="00925708"/>
    <w:rsid w:val="00925F69"/>
    <w:rsid w:val="0093130B"/>
    <w:rsid w:val="0094181C"/>
    <w:rsid w:val="00944879"/>
    <w:rsid w:val="00960CC1"/>
    <w:rsid w:val="00961D7E"/>
    <w:rsid w:val="009644D8"/>
    <w:rsid w:val="009B2BB4"/>
    <w:rsid w:val="009C00CA"/>
    <w:rsid w:val="009C294B"/>
    <w:rsid w:val="009C5D14"/>
    <w:rsid w:val="009D00F4"/>
    <w:rsid w:val="009D048C"/>
    <w:rsid w:val="009D1B57"/>
    <w:rsid w:val="009D420A"/>
    <w:rsid w:val="009F7B57"/>
    <w:rsid w:val="00A04330"/>
    <w:rsid w:val="00A108EE"/>
    <w:rsid w:val="00A10C8B"/>
    <w:rsid w:val="00A128C7"/>
    <w:rsid w:val="00A15558"/>
    <w:rsid w:val="00A2053C"/>
    <w:rsid w:val="00A21274"/>
    <w:rsid w:val="00A5574D"/>
    <w:rsid w:val="00A57462"/>
    <w:rsid w:val="00A64A70"/>
    <w:rsid w:val="00A75938"/>
    <w:rsid w:val="00AA0962"/>
    <w:rsid w:val="00AA0A9F"/>
    <w:rsid w:val="00AB7204"/>
    <w:rsid w:val="00AC1B95"/>
    <w:rsid w:val="00AC4DE0"/>
    <w:rsid w:val="00AD4DF1"/>
    <w:rsid w:val="00B15E99"/>
    <w:rsid w:val="00B23121"/>
    <w:rsid w:val="00B35678"/>
    <w:rsid w:val="00B5200F"/>
    <w:rsid w:val="00B55ED1"/>
    <w:rsid w:val="00B75B8E"/>
    <w:rsid w:val="00B76A54"/>
    <w:rsid w:val="00B80678"/>
    <w:rsid w:val="00BA7D16"/>
    <w:rsid w:val="00BB75EE"/>
    <w:rsid w:val="00BE03D5"/>
    <w:rsid w:val="00BF11B9"/>
    <w:rsid w:val="00C02DB8"/>
    <w:rsid w:val="00C05C01"/>
    <w:rsid w:val="00C24F0B"/>
    <w:rsid w:val="00C311D7"/>
    <w:rsid w:val="00C45816"/>
    <w:rsid w:val="00C53950"/>
    <w:rsid w:val="00C929F5"/>
    <w:rsid w:val="00C968C0"/>
    <w:rsid w:val="00CB316F"/>
    <w:rsid w:val="00CC3A1B"/>
    <w:rsid w:val="00CD75E8"/>
    <w:rsid w:val="00CE1426"/>
    <w:rsid w:val="00CE2B56"/>
    <w:rsid w:val="00CE6D7B"/>
    <w:rsid w:val="00CF3C88"/>
    <w:rsid w:val="00CF59E4"/>
    <w:rsid w:val="00D15819"/>
    <w:rsid w:val="00D2504C"/>
    <w:rsid w:val="00D53F63"/>
    <w:rsid w:val="00D65971"/>
    <w:rsid w:val="00D67D6F"/>
    <w:rsid w:val="00D74D75"/>
    <w:rsid w:val="00D77EE7"/>
    <w:rsid w:val="00D9448F"/>
    <w:rsid w:val="00DA184B"/>
    <w:rsid w:val="00DB2588"/>
    <w:rsid w:val="00DC03F4"/>
    <w:rsid w:val="00DC0773"/>
    <w:rsid w:val="00DC39FA"/>
    <w:rsid w:val="00DD74A5"/>
    <w:rsid w:val="00DF55B8"/>
    <w:rsid w:val="00E034FE"/>
    <w:rsid w:val="00E1680C"/>
    <w:rsid w:val="00E238C6"/>
    <w:rsid w:val="00E26142"/>
    <w:rsid w:val="00E3235C"/>
    <w:rsid w:val="00E54EF9"/>
    <w:rsid w:val="00E55087"/>
    <w:rsid w:val="00E55EAD"/>
    <w:rsid w:val="00E6398D"/>
    <w:rsid w:val="00E77913"/>
    <w:rsid w:val="00E86975"/>
    <w:rsid w:val="00EA1A3F"/>
    <w:rsid w:val="00EA44DF"/>
    <w:rsid w:val="00EB5EEF"/>
    <w:rsid w:val="00EC6E9A"/>
    <w:rsid w:val="00ED74FB"/>
    <w:rsid w:val="00EE2196"/>
    <w:rsid w:val="00EE3071"/>
    <w:rsid w:val="00F02099"/>
    <w:rsid w:val="00F06A1B"/>
    <w:rsid w:val="00F14E3F"/>
    <w:rsid w:val="00F25837"/>
    <w:rsid w:val="00F42A6A"/>
    <w:rsid w:val="00F70F4E"/>
    <w:rsid w:val="00F7331E"/>
    <w:rsid w:val="00F81997"/>
    <w:rsid w:val="00F85405"/>
    <w:rsid w:val="00FB1433"/>
    <w:rsid w:val="00FC27B4"/>
    <w:rsid w:val="00FC66B2"/>
    <w:rsid w:val="00FE5038"/>
    <w:rsid w:val="00FF24B0"/>
    <w:rsid w:val="00FF5978"/>
    <w:rsid w:val="00FF6D5C"/>
    <w:rsid w:val="024195BD"/>
    <w:rsid w:val="33F7100B"/>
    <w:rsid w:val="399EB768"/>
    <w:rsid w:val="4198B523"/>
    <w:rsid w:val="420F8C1A"/>
    <w:rsid w:val="4CB374B1"/>
    <w:rsid w:val="750CA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93EE19DF-9948-411C-9332-2F55C5BA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@Microsoft YaHei Light" w:hAnsi="@Microsoft YaHei Light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@Microsoft YaHei Light" w:hAnsi="@Microsoft YaHei Light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A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5923531461?pwd=UNMsg1toDlIhutL7c5lfTCfT2kWVi6.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459C18DA8BA74F729EBFFA2810A4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D8F0-F6F5-4246-85BF-EFFC19352CE9}"/>
      </w:docPartPr>
      <w:docPartBody>
        <w:p w:rsidR="005C7CDA" w:rsidRDefault="0046410E"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@Microsoft YaHei Light">
    <w:charset w:val="86"/>
    <w:family w:val="swiss"/>
    <w:pitch w:val="variable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47671"/>
    <w:rsid w:val="0005245D"/>
    <w:rsid w:val="00084BA9"/>
    <w:rsid w:val="000D220F"/>
    <w:rsid w:val="000E4405"/>
    <w:rsid w:val="00112EAD"/>
    <w:rsid w:val="00132FA5"/>
    <w:rsid w:val="00134A00"/>
    <w:rsid w:val="001722FA"/>
    <w:rsid w:val="001A2CEC"/>
    <w:rsid w:val="001A77A0"/>
    <w:rsid w:val="0027286B"/>
    <w:rsid w:val="00280A02"/>
    <w:rsid w:val="00291721"/>
    <w:rsid w:val="00360631"/>
    <w:rsid w:val="00360D22"/>
    <w:rsid w:val="003C35B5"/>
    <w:rsid w:val="003D4044"/>
    <w:rsid w:val="00431F6E"/>
    <w:rsid w:val="0046410E"/>
    <w:rsid w:val="00481CA0"/>
    <w:rsid w:val="004A15D8"/>
    <w:rsid w:val="004B260F"/>
    <w:rsid w:val="004D0A5C"/>
    <w:rsid w:val="004E6DCD"/>
    <w:rsid w:val="004F1EF9"/>
    <w:rsid w:val="004F7340"/>
    <w:rsid w:val="00510849"/>
    <w:rsid w:val="005473E8"/>
    <w:rsid w:val="005C59AA"/>
    <w:rsid w:val="005C7CDA"/>
    <w:rsid w:val="005D150F"/>
    <w:rsid w:val="006039E8"/>
    <w:rsid w:val="00610374"/>
    <w:rsid w:val="00620635"/>
    <w:rsid w:val="006416BA"/>
    <w:rsid w:val="00647C63"/>
    <w:rsid w:val="00650B83"/>
    <w:rsid w:val="006A022C"/>
    <w:rsid w:val="006C641F"/>
    <w:rsid w:val="00700967"/>
    <w:rsid w:val="0078003C"/>
    <w:rsid w:val="007A6D65"/>
    <w:rsid w:val="007B429E"/>
    <w:rsid w:val="007D5313"/>
    <w:rsid w:val="008315DA"/>
    <w:rsid w:val="008B6FD0"/>
    <w:rsid w:val="008E68A8"/>
    <w:rsid w:val="008F4013"/>
    <w:rsid w:val="0093130B"/>
    <w:rsid w:val="009364A1"/>
    <w:rsid w:val="00963067"/>
    <w:rsid w:val="00975CAC"/>
    <w:rsid w:val="00985234"/>
    <w:rsid w:val="009A2C2A"/>
    <w:rsid w:val="009B2BB4"/>
    <w:rsid w:val="00A75938"/>
    <w:rsid w:val="00AB7204"/>
    <w:rsid w:val="00B25BD6"/>
    <w:rsid w:val="00B41F48"/>
    <w:rsid w:val="00B75B8E"/>
    <w:rsid w:val="00BB0B0A"/>
    <w:rsid w:val="00BD406D"/>
    <w:rsid w:val="00BF11B9"/>
    <w:rsid w:val="00C205AF"/>
    <w:rsid w:val="00C30877"/>
    <w:rsid w:val="00C311D7"/>
    <w:rsid w:val="00C53720"/>
    <w:rsid w:val="00D24423"/>
    <w:rsid w:val="00D81648"/>
    <w:rsid w:val="00E04FC9"/>
    <w:rsid w:val="00E4750D"/>
    <w:rsid w:val="00E54EF9"/>
    <w:rsid w:val="00E55EAD"/>
    <w:rsid w:val="00E6398D"/>
    <w:rsid w:val="00E86975"/>
    <w:rsid w:val="00EB4E32"/>
    <w:rsid w:val="00EC38FB"/>
    <w:rsid w:val="00F150CF"/>
    <w:rsid w:val="00F25837"/>
    <w:rsid w:val="00F92355"/>
    <w:rsid w:val="00F954DC"/>
    <w:rsid w:val="00FC66B2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2.xml><?xml version="1.0" encoding="utf-8"?>
<ds:datastoreItem xmlns:ds="http://schemas.openxmlformats.org/officeDocument/2006/customXml" ds:itemID="{F4D9A69D-5B3F-4675-A9B3-A9BCA7CCE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774</Characters>
  <Application>Microsoft Office Word</Application>
  <DocSecurity>0</DocSecurity>
  <Lines>36</Lines>
  <Paragraphs>39</Paragraphs>
  <ScaleCrop>false</ScaleCrop>
  <Company/>
  <LinksUpToDate>false</LinksUpToDate>
  <CharactersWithSpaces>861</CharactersWithSpaces>
  <SharedDoc>false</SharedDoc>
  <HLinks>
    <vt:vector size="6" baseType="variant"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https://us02web.zoom.us/j/85923531461?pwd=UNMsg1toDlIhutL7c5lfTCfT2kWVi6.1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3</cp:revision>
  <dcterms:created xsi:type="dcterms:W3CDTF">2026-05-28T21:06:00Z</dcterms:created>
  <dcterms:modified xsi:type="dcterms:W3CDTF">2026-05-28T21:06:00Z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2643500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