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2AE0" w14:textId="77777777" w:rsidR="00461883" w:rsidRPr="00240E3B" w:rsidRDefault="00461883" w:rsidP="00461883">
      <w:pPr>
        <w:tabs>
          <w:tab w:val="left" w:pos="2430"/>
        </w:tabs>
        <w:spacing w:after="0" w:line="240" w:lineRule="auto"/>
        <w:jc w:val="both"/>
        <w:rPr>
          <w:rStyle w:val="SubtleReference"/>
          <w:rFonts w:ascii="Arial Nova Light" w:hAnsi="Arial Nova Light"/>
          <w:sz w:val="24"/>
          <w:szCs w:val="24"/>
        </w:rPr>
      </w:pPr>
      <w:r w:rsidRPr="00240E3B">
        <w:rPr>
          <w:rStyle w:val="SubtleReference"/>
          <w:rFonts w:ascii="Arial Nova Light" w:hAnsi="Arial Nova Light"/>
          <w:noProof/>
          <w:sz w:val="24"/>
          <w:szCs w:val="24"/>
        </w:rPr>
        <w:drawing>
          <wp:anchor distT="0" distB="0" distL="114300" distR="114300" simplePos="0" relativeHeight="251659264" behindDoc="0" locked="0" layoutInCell="1" allowOverlap="1" wp14:anchorId="2CF74E27" wp14:editId="267E0337">
            <wp:simplePos x="0" y="0"/>
            <wp:positionH relativeFrom="column">
              <wp:posOffset>4876438</wp:posOffset>
            </wp:positionH>
            <wp:positionV relativeFrom="paragraph">
              <wp:posOffset>-328385</wp:posOffset>
            </wp:positionV>
            <wp:extent cx="988695" cy="999490"/>
            <wp:effectExtent l="0" t="0" r="1905" b="0"/>
            <wp:wrapNone/>
            <wp:docPr id="2" name="Picture 2" descr="ICAOS_Logo_small_jp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S_Logo_small_jpg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8695" cy="999490"/>
                    </a:xfrm>
                    <a:prstGeom prst="rect">
                      <a:avLst/>
                    </a:prstGeom>
                    <a:noFill/>
                  </pic:spPr>
                </pic:pic>
              </a:graphicData>
            </a:graphic>
            <wp14:sizeRelH relativeFrom="page">
              <wp14:pctWidth>0</wp14:pctWidth>
            </wp14:sizeRelH>
            <wp14:sizeRelV relativeFrom="page">
              <wp14:pctHeight>0</wp14:pctHeight>
            </wp14:sizeRelV>
          </wp:anchor>
        </w:drawing>
      </w:r>
      <w:r w:rsidRPr="00240E3B">
        <w:rPr>
          <w:rStyle w:val="SubtleReference"/>
          <w:rFonts w:ascii="Arial Nova Light" w:hAnsi="Arial Nova Light"/>
          <w:sz w:val="24"/>
          <w:szCs w:val="24"/>
        </w:rPr>
        <w:t>Interstate Commission for Adult Offender Supervision</w:t>
      </w:r>
    </w:p>
    <w:p w14:paraId="4F1DB59B" w14:textId="43E28C8C" w:rsidR="00461883" w:rsidRPr="00240E3B" w:rsidRDefault="00461883" w:rsidP="00461883">
      <w:pPr>
        <w:tabs>
          <w:tab w:val="left" w:pos="2430"/>
        </w:tabs>
        <w:spacing w:after="0" w:line="240" w:lineRule="auto"/>
        <w:jc w:val="both"/>
        <w:rPr>
          <w:rStyle w:val="SubtleReference"/>
          <w:rFonts w:ascii="Arial Nova Light" w:hAnsi="Arial Nova Light"/>
          <w:b/>
          <w:bCs/>
          <w:sz w:val="24"/>
          <w:szCs w:val="24"/>
        </w:rPr>
      </w:pPr>
      <w:r>
        <w:rPr>
          <w:rStyle w:val="SubtleReference"/>
          <w:rFonts w:ascii="Arial Nova Light" w:hAnsi="Arial Nova Light"/>
          <w:b/>
          <w:bCs/>
          <w:sz w:val="24"/>
          <w:szCs w:val="24"/>
        </w:rPr>
        <w:t xml:space="preserve">Finance </w:t>
      </w:r>
      <w:r w:rsidRPr="00240E3B">
        <w:rPr>
          <w:rStyle w:val="SubtleReference"/>
          <w:rFonts w:ascii="Arial Nova Light" w:hAnsi="Arial Nova Light"/>
          <w:b/>
          <w:bCs/>
          <w:sz w:val="24"/>
          <w:szCs w:val="24"/>
        </w:rPr>
        <w:t>Committee Meeting MINUTES</w:t>
      </w:r>
      <w:r w:rsidRPr="00240E3B">
        <w:rPr>
          <w:rStyle w:val="SubtleReference"/>
          <w:rFonts w:ascii="Arial Nova Light" w:hAnsi="Arial Nova Light"/>
          <w:sz w:val="24"/>
          <w:szCs w:val="24"/>
        </w:rPr>
        <w:t xml:space="preserve"> </w:t>
      </w:r>
    </w:p>
    <w:p w14:paraId="41CCDA2B" w14:textId="3EEA4620" w:rsidR="00461883" w:rsidRPr="00240E3B" w:rsidRDefault="003B2106" w:rsidP="00461883">
      <w:pPr>
        <w:tabs>
          <w:tab w:val="left" w:pos="2430"/>
        </w:tabs>
        <w:spacing w:after="0" w:line="240" w:lineRule="auto"/>
        <w:jc w:val="both"/>
        <w:rPr>
          <w:rStyle w:val="SubtleReference"/>
          <w:rFonts w:ascii="Arial Nova Light" w:hAnsi="Arial Nova Light"/>
          <w:sz w:val="24"/>
          <w:szCs w:val="24"/>
        </w:rPr>
      </w:pPr>
      <w:r>
        <w:rPr>
          <w:rStyle w:val="SubtleReference"/>
          <w:rFonts w:ascii="Arial Nova Light" w:hAnsi="Arial Nova Light"/>
          <w:sz w:val="24"/>
          <w:szCs w:val="24"/>
        </w:rPr>
        <w:t>February 25</w:t>
      </w:r>
      <w:r w:rsidR="00454265">
        <w:rPr>
          <w:rStyle w:val="SubtleReference"/>
          <w:rFonts w:ascii="Arial Nova Light" w:hAnsi="Arial Nova Light"/>
          <w:sz w:val="24"/>
          <w:szCs w:val="24"/>
        </w:rPr>
        <w:t>,</w:t>
      </w:r>
      <w:r w:rsidR="00461883" w:rsidRPr="00240E3B">
        <w:rPr>
          <w:rStyle w:val="SubtleReference"/>
          <w:rFonts w:ascii="Arial Nova Light" w:hAnsi="Arial Nova Light"/>
          <w:sz w:val="24"/>
          <w:szCs w:val="24"/>
        </w:rPr>
        <w:t xml:space="preserve"> 202</w:t>
      </w:r>
      <w:r>
        <w:rPr>
          <w:rStyle w:val="SubtleReference"/>
          <w:rFonts w:ascii="Arial Nova Light" w:hAnsi="Arial Nova Light"/>
          <w:sz w:val="24"/>
          <w:szCs w:val="24"/>
        </w:rPr>
        <w:t>6</w:t>
      </w:r>
      <w:r w:rsidR="00461883" w:rsidRPr="00240E3B">
        <w:rPr>
          <w:rStyle w:val="SubtleReference"/>
          <w:rFonts w:ascii="Arial Nova Light" w:hAnsi="Arial Nova Light"/>
          <w:sz w:val="24"/>
          <w:szCs w:val="24"/>
        </w:rPr>
        <w:t xml:space="preserve"> – </w:t>
      </w:r>
      <w:r w:rsidR="00461883">
        <w:rPr>
          <w:rStyle w:val="SubtleReference"/>
          <w:rFonts w:ascii="Arial Nova Light" w:hAnsi="Arial Nova Light"/>
          <w:sz w:val="24"/>
          <w:szCs w:val="24"/>
        </w:rPr>
        <w:t xml:space="preserve">11:00 </w:t>
      </w:r>
      <w:r w:rsidR="00461883" w:rsidRPr="00240E3B">
        <w:rPr>
          <w:rStyle w:val="SubtleReference"/>
          <w:rFonts w:ascii="Arial Nova Light" w:hAnsi="Arial Nova Light"/>
          <w:sz w:val="24"/>
          <w:szCs w:val="24"/>
        </w:rPr>
        <w:t>am ET</w:t>
      </w:r>
    </w:p>
    <w:p w14:paraId="6ADA7BCF" w14:textId="4428B852" w:rsidR="00461883" w:rsidRPr="00240E3B" w:rsidRDefault="00454265" w:rsidP="00461883">
      <w:pPr>
        <w:pBdr>
          <w:bottom w:val="single" w:sz="4" w:space="1" w:color="auto"/>
        </w:pBdr>
        <w:spacing w:after="0" w:line="240" w:lineRule="auto"/>
        <w:jc w:val="both"/>
        <w:rPr>
          <w:rStyle w:val="SubtleReference"/>
          <w:rFonts w:ascii="Arial Nova Light" w:hAnsi="Arial Nova Light"/>
          <w:sz w:val="24"/>
          <w:szCs w:val="24"/>
        </w:rPr>
      </w:pPr>
      <w:r>
        <w:rPr>
          <w:rStyle w:val="SubtleReference"/>
          <w:rFonts w:ascii="Arial Nova Light" w:hAnsi="Arial Nova Light"/>
          <w:sz w:val="24"/>
          <w:szCs w:val="24"/>
        </w:rPr>
        <w:t xml:space="preserve">Teleconference </w:t>
      </w:r>
    </w:p>
    <w:p w14:paraId="5ACCAC62" w14:textId="77777777" w:rsidR="00461883" w:rsidRPr="00240E3B" w:rsidRDefault="00461883" w:rsidP="00461883">
      <w:pPr>
        <w:pBdr>
          <w:bottom w:val="single" w:sz="4" w:space="1" w:color="auto"/>
        </w:pBdr>
        <w:spacing w:after="0" w:line="240" w:lineRule="auto"/>
        <w:jc w:val="both"/>
        <w:rPr>
          <w:rFonts w:ascii="Arial Nova Light" w:hAnsi="Arial Nova Light"/>
          <w:b/>
          <w:sz w:val="24"/>
          <w:szCs w:val="24"/>
        </w:rPr>
      </w:pPr>
    </w:p>
    <w:p w14:paraId="78FE12ED" w14:textId="77777777" w:rsidR="00461883" w:rsidRPr="00240E3B" w:rsidRDefault="00461883" w:rsidP="00461883">
      <w:pPr>
        <w:spacing w:after="0" w:line="240" w:lineRule="auto"/>
        <w:jc w:val="both"/>
        <w:rPr>
          <w:rFonts w:ascii="Arial Nova Light" w:hAnsi="Arial Nova Light"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61883" w:rsidRPr="00240E3B" w14:paraId="0FFA29CF" w14:textId="77777777" w:rsidTr="000B78B1">
        <w:tc>
          <w:tcPr>
            <w:tcW w:w="4675" w:type="dxa"/>
          </w:tcPr>
          <w:p w14:paraId="4628FA72" w14:textId="77777777" w:rsidR="00461883" w:rsidRPr="00240E3B" w:rsidRDefault="00461883" w:rsidP="000B78B1">
            <w:pPr>
              <w:jc w:val="both"/>
              <w:rPr>
                <w:rFonts w:ascii="Arial Nova Light" w:hAnsi="Arial Nova Light" w:cs="Arial"/>
                <w:b/>
                <w:sz w:val="24"/>
                <w:szCs w:val="24"/>
                <w:u w:val="single"/>
              </w:rPr>
            </w:pPr>
            <w:r w:rsidRPr="00240E3B">
              <w:rPr>
                <w:rFonts w:ascii="Arial Nova Light" w:hAnsi="Arial Nova Light" w:cs="Arial"/>
                <w:b/>
                <w:sz w:val="24"/>
                <w:szCs w:val="24"/>
                <w:u w:val="single"/>
              </w:rPr>
              <w:t>Members in Attendance:</w:t>
            </w:r>
          </w:p>
          <w:p w14:paraId="1CADC594" w14:textId="77777777" w:rsidR="001D7CE3" w:rsidRPr="001D7CE3" w:rsidRDefault="001D7CE3" w:rsidP="0091096C">
            <w:pPr>
              <w:pStyle w:val="ListParagraph"/>
              <w:numPr>
                <w:ilvl w:val="0"/>
                <w:numId w:val="42"/>
              </w:numPr>
              <w:jc w:val="both"/>
              <w:rPr>
                <w:rFonts w:ascii="Arial Nova Light" w:hAnsi="Arial Nova Light" w:cs="Arial"/>
                <w:sz w:val="24"/>
                <w:szCs w:val="24"/>
              </w:rPr>
            </w:pPr>
            <w:r w:rsidRPr="001D7CE3">
              <w:rPr>
                <w:rFonts w:ascii="Arial Nova Light" w:hAnsi="Arial Nova Light" w:cs="Arial"/>
                <w:sz w:val="24"/>
                <w:szCs w:val="24"/>
              </w:rPr>
              <w:t>Gary Roberge (CT), Chair</w:t>
            </w:r>
          </w:p>
          <w:p w14:paraId="257E66B6" w14:textId="77777777" w:rsidR="00FF5A50" w:rsidRPr="001D7CE3" w:rsidRDefault="00FF5A50" w:rsidP="00FF5A50">
            <w:pPr>
              <w:pStyle w:val="ListParagraph"/>
              <w:numPr>
                <w:ilvl w:val="0"/>
                <w:numId w:val="42"/>
              </w:numPr>
              <w:jc w:val="both"/>
              <w:rPr>
                <w:rFonts w:ascii="Arial Nova Light" w:hAnsi="Arial Nova Light" w:cs="Arial"/>
                <w:sz w:val="24"/>
                <w:szCs w:val="24"/>
              </w:rPr>
            </w:pPr>
            <w:r w:rsidRPr="001D7CE3">
              <w:rPr>
                <w:rFonts w:ascii="Arial Nova Light" w:hAnsi="Arial Nova Light" w:cs="Arial"/>
                <w:sz w:val="24"/>
                <w:szCs w:val="24"/>
              </w:rPr>
              <w:t>Heidi Collier (DE)</w:t>
            </w:r>
          </w:p>
          <w:p w14:paraId="3E90C9AA" w14:textId="77777777" w:rsidR="00FF5A50" w:rsidRPr="001D7CE3" w:rsidRDefault="00FF5A50" w:rsidP="00FF5A50">
            <w:pPr>
              <w:pStyle w:val="ListParagraph"/>
              <w:numPr>
                <w:ilvl w:val="0"/>
                <w:numId w:val="42"/>
              </w:numPr>
              <w:jc w:val="both"/>
              <w:rPr>
                <w:rFonts w:ascii="Arial Nova Light" w:hAnsi="Arial Nova Light" w:cs="Arial"/>
                <w:sz w:val="24"/>
                <w:szCs w:val="24"/>
              </w:rPr>
            </w:pPr>
            <w:r w:rsidRPr="001D7CE3">
              <w:rPr>
                <w:rFonts w:ascii="Arial Nova Light" w:hAnsi="Arial Nova Light" w:cs="Arial"/>
                <w:sz w:val="24"/>
                <w:szCs w:val="24"/>
              </w:rPr>
              <w:t>Simona Hammond (IA)</w:t>
            </w:r>
          </w:p>
          <w:p w14:paraId="74AC510F" w14:textId="77777777" w:rsidR="0091096C" w:rsidRPr="001D7CE3" w:rsidRDefault="0091096C" w:rsidP="0091096C">
            <w:pPr>
              <w:pStyle w:val="ListParagraph"/>
              <w:numPr>
                <w:ilvl w:val="0"/>
                <w:numId w:val="42"/>
              </w:numPr>
              <w:jc w:val="both"/>
              <w:rPr>
                <w:rFonts w:ascii="Arial Nova Light" w:hAnsi="Arial Nova Light" w:cs="Arial"/>
                <w:sz w:val="24"/>
                <w:szCs w:val="24"/>
              </w:rPr>
            </w:pPr>
            <w:r w:rsidRPr="001D7CE3">
              <w:rPr>
                <w:rFonts w:ascii="Arial Nova Light" w:hAnsi="Arial Nova Light" w:cs="Arial"/>
                <w:sz w:val="24"/>
                <w:szCs w:val="24"/>
              </w:rPr>
              <w:t>Jeremy Vukich (WY)</w:t>
            </w:r>
          </w:p>
          <w:p w14:paraId="1AFC63E7" w14:textId="0D77BEAF" w:rsidR="001D7CE3" w:rsidRPr="001D7CE3" w:rsidRDefault="001D7CE3" w:rsidP="0091096C">
            <w:pPr>
              <w:pStyle w:val="ListParagraph"/>
              <w:numPr>
                <w:ilvl w:val="0"/>
                <w:numId w:val="42"/>
              </w:numPr>
              <w:jc w:val="both"/>
              <w:rPr>
                <w:rFonts w:ascii="Arial Nova Light" w:hAnsi="Arial Nova Light" w:cs="Arial"/>
                <w:sz w:val="24"/>
                <w:szCs w:val="24"/>
              </w:rPr>
            </w:pPr>
            <w:r w:rsidRPr="001D7CE3">
              <w:rPr>
                <w:rFonts w:ascii="Arial Nova Light" w:hAnsi="Arial Nova Light" w:cs="Arial"/>
                <w:sz w:val="24"/>
                <w:szCs w:val="24"/>
              </w:rPr>
              <w:t>Sh</w:t>
            </w:r>
            <w:r w:rsidR="00F31CC5">
              <w:rPr>
                <w:rFonts w:ascii="Arial Nova Light" w:hAnsi="Arial Nova Light" w:cs="Arial"/>
                <w:sz w:val="24"/>
                <w:szCs w:val="24"/>
              </w:rPr>
              <w:t>y</w:t>
            </w:r>
            <w:r w:rsidRPr="001D7CE3">
              <w:rPr>
                <w:rFonts w:ascii="Arial Nova Light" w:hAnsi="Arial Nova Light" w:cs="Arial"/>
                <w:sz w:val="24"/>
                <w:szCs w:val="24"/>
              </w:rPr>
              <w:t>ra Bland (NJ), Ex-officio</w:t>
            </w:r>
          </w:p>
          <w:p w14:paraId="6B2A106A" w14:textId="77777777" w:rsidR="00461883" w:rsidRPr="00240E3B" w:rsidRDefault="00461883" w:rsidP="000B78B1">
            <w:pPr>
              <w:jc w:val="both"/>
              <w:rPr>
                <w:rFonts w:ascii="Arial Nova Light" w:hAnsi="Arial Nova Light" w:cs="Arial"/>
                <w:sz w:val="24"/>
                <w:szCs w:val="24"/>
              </w:rPr>
            </w:pPr>
          </w:p>
        </w:tc>
        <w:tc>
          <w:tcPr>
            <w:tcW w:w="4675" w:type="dxa"/>
          </w:tcPr>
          <w:p w14:paraId="47C49CE8" w14:textId="77777777" w:rsidR="00461883" w:rsidRPr="00240E3B" w:rsidRDefault="00461883" w:rsidP="000B78B1">
            <w:pPr>
              <w:jc w:val="both"/>
              <w:rPr>
                <w:rFonts w:ascii="Arial Nova Light" w:hAnsi="Arial Nova Light" w:cs="Arial"/>
                <w:b/>
                <w:sz w:val="24"/>
                <w:szCs w:val="24"/>
                <w:u w:val="single"/>
              </w:rPr>
            </w:pPr>
            <w:r w:rsidRPr="00240E3B">
              <w:rPr>
                <w:rFonts w:ascii="Arial Nova Light" w:hAnsi="Arial Nova Light" w:cs="Arial"/>
                <w:b/>
                <w:sz w:val="24"/>
                <w:szCs w:val="24"/>
                <w:u w:val="single"/>
              </w:rPr>
              <w:t>Members not in Attendance:</w:t>
            </w:r>
          </w:p>
          <w:p w14:paraId="31328C89" w14:textId="77777777" w:rsidR="00324861" w:rsidRDefault="00324861" w:rsidP="00324861">
            <w:pPr>
              <w:pStyle w:val="ListParagraph"/>
              <w:numPr>
                <w:ilvl w:val="0"/>
                <w:numId w:val="44"/>
              </w:numPr>
              <w:jc w:val="both"/>
              <w:rPr>
                <w:rFonts w:ascii="Arial Nova Light" w:hAnsi="Arial Nova Light" w:cs="Arial"/>
                <w:sz w:val="24"/>
                <w:szCs w:val="24"/>
              </w:rPr>
            </w:pPr>
            <w:r w:rsidRPr="001D7CE3">
              <w:rPr>
                <w:rFonts w:ascii="Arial Nova Light" w:hAnsi="Arial Nova Light" w:cs="Arial"/>
                <w:sz w:val="24"/>
                <w:szCs w:val="24"/>
              </w:rPr>
              <w:t>Jacey Rader (NE)</w:t>
            </w:r>
          </w:p>
          <w:p w14:paraId="36E5DF5C" w14:textId="77777777" w:rsidR="00324861" w:rsidRPr="001D7CE3" w:rsidRDefault="00324861" w:rsidP="00324861">
            <w:pPr>
              <w:pStyle w:val="ListParagraph"/>
              <w:numPr>
                <w:ilvl w:val="0"/>
                <w:numId w:val="44"/>
              </w:numPr>
              <w:jc w:val="both"/>
              <w:rPr>
                <w:rFonts w:ascii="Arial Nova Light" w:hAnsi="Arial Nova Light" w:cs="Arial"/>
                <w:sz w:val="24"/>
                <w:szCs w:val="24"/>
              </w:rPr>
            </w:pPr>
            <w:r w:rsidRPr="001D7CE3">
              <w:rPr>
                <w:rFonts w:ascii="Arial Nova Light" w:hAnsi="Arial Nova Light" w:cs="Arial"/>
                <w:sz w:val="24"/>
                <w:szCs w:val="24"/>
              </w:rPr>
              <w:t xml:space="preserve">Bradley Lewandowski (SD) </w:t>
            </w:r>
          </w:p>
          <w:p w14:paraId="7B462195" w14:textId="77777777" w:rsidR="00324861" w:rsidRPr="001D7CE3" w:rsidRDefault="00324861" w:rsidP="00324861">
            <w:pPr>
              <w:pStyle w:val="ListParagraph"/>
              <w:numPr>
                <w:ilvl w:val="0"/>
                <w:numId w:val="44"/>
              </w:numPr>
              <w:jc w:val="both"/>
              <w:rPr>
                <w:rFonts w:ascii="Arial Nova Light" w:hAnsi="Arial Nova Light" w:cs="Arial"/>
                <w:sz w:val="24"/>
                <w:szCs w:val="24"/>
              </w:rPr>
            </w:pPr>
            <w:r w:rsidRPr="001D7CE3">
              <w:rPr>
                <w:rFonts w:ascii="Arial Nova Light" w:hAnsi="Arial Nova Light" w:cs="Arial"/>
                <w:sz w:val="24"/>
                <w:szCs w:val="24"/>
              </w:rPr>
              <w:t xml:space="preserve">Chris Hill (TN) </w:t>
            </w:r>
          </w:p>
          <w:p w14:paraId="7CE5BE25" w14:textId="77777777" w:rsidR="00461883" w:rsidRPr="00240E3B" w:rsidRDefault="00461883" w:rsidP="000B78B1">
            <w:pPr>
              <w:jc w:val="both"/>
              <w:rPr>
                <w:rFonts w:ascii="Arial Nova Light" w:hAnsi="Arial Nova Light" w:cs="Arial"/>
                <w:sz w:val="24"/>
                <w:szCs w:val="24"/>
              </w:rPr>
            </w:pPr>
          </w:p>
          <w:p w14:paraId="657D38D5" w14:textId="77777777" w:rsidR="00461883" w:rsidRPr="00240E3B" w:rsidRDefault="00461883" w:rsidP="000B78B1">
            <w:pPr>
              <w:jc w:val="both"/>
              <w:rPr>
                <w:rFonts w:ascii="Arial Nova Light" w:hAnsi="Arial Nova Light" w:cs="Arial"/>
                <w:sz w:val="24"/>
                <w:szCs w:val="24"/>
              </w:rPr>
            </w:pPr>
          </w:p>
        </w:tc>
      </w:tr>
    </w:tbl>
    <w:p w14:paraId="6C8A0A34" w14:textId="77777777" w:rsidR="00461883" w:rsidRPr="00240E3B" w:rsidRDefault="00461883" w:rsidP="00461883">
      <w:pPr>
        <w:spacing w:after="0" w:line="240" w:lineRule="auto"/>
        <w:jc w:val="both"/>
        <w:rPr>
          <w:rFonts w:ascii="Arial Nova Light" w:hAnsi="Arial Nova Light" w:cs="Arial"/>
          <w:b/>
          <w:sz w:val="24"/>
          <w:szCs w:val="24"/>
          <w:u w:val="single"/>
        </w:rPr>
      </w:pPr>
      <w:r w:rsidRPr="00240E3B">
        <w:rPr>
          <w:rFonts w:ascii="Arial Nova Light" w:hAnsi="Arial Nova Light" w:cs="Arial"/>
          <w:b/>
          <w:sz w:val="24"/>
          <w:szCs w:val="24"/>
          <w:u w:val="single"/>
        </w:rPr>
        <w:t>Staff:</w:t>
      </w:r>
    </w:p>
    <w:p w14:paraId="06B65C8A" w14:textId="77777777" w:rsidR="00461883" w:rsidRPr="00240E3B" w:rsidRDefault="00461883" w:rsidP="00461883">
      <w:pPr>
        <w:pStyle w:val="ListParagraph"/>
        <w:numPr>
          <w:ilvl w:val="0"/>
          <w:numId w:val="43"/>
        </w:numPr>
        <w:spacing w:after="0" w:line="240" w:lineRule="auto"/>
        <w:jc w:val="both"/>
        <w:rPr>
          <w:rFonts w:ascii="Arial Nova Light" w:hAnsi="Arial Nova Light" w:cs="Arial"/>
          <w:sz w:val="24"/>
          <w:szCs w:val="24"/>
        </w:rPr>
      </w:pPr>
      <w:r w:rsidRPr="00240E3B">
        <w:rPr>
          <w:rFonts w:ascii="Arial Nova Light" w:hAnsi="Arial Nova Light" w:cs="Arial"/>
          <w:sz w:val="24"/>
          <w:szCs w:val="24"/>
        </w:rPr>
        <w:t>Ashley Lippert, Executive Director</w:t>
      </w:r>
    </w:p>
    <w:p w14:paraId="1D08C020" w14:textId="77777777" w:rsidR="00461883" w:rsidRPr="00240E3B" w:rsidRDefault="00461883" w:rsidP="00461883">
      <w:pPr>
        <w:pStyle w:val="ListParagraph"/>
        <w:numPr>
          <w:ilvl w:val="0"/>
          <w:numId w:val="43"/>
        </w:numPr>
        <w:spacing w:after="0" w:line="240" w:lineRule="auto"/>
        <w:jc w:val="both"/>
        <w:rPr>
          <w:rFonts w:ascii="Arial Nova Light" w:hAnsi="Arial Nova Light" w:cs="Arial"/>
          <w:sz w:val="24"/>
          <w:szCs w:val="24"/>
        </w:rPr>
      </w:pPr>
      <w:r w:rsidRPr="00240E3B">
        <w:rPr>
          <w:rFonts w:ascii="Arial Nova Light" w:hAnsi="Arial Nova Light" w:cs="Arial"/>
          <w:sz w:val="24"/>
          <w:szCs w:val="24"/>
        </w:rPr>
        <w:t>Barno Saturday, Logistics and Administrator Coordinator</w:t>
      </w:r>
    </w:p>
    <w:p w14:paraId="3B15595B" w14:textId="77777777" w:rsidR="00E62873" w:rsidRPr="003D32D8" w:rsidRDefault="00E62873" w:rsidP="003D32D8">
      <w:pPr>
        <w:pStyle w:val="ListParagraph"/>
        <w:numPr>
          <w:ilvl w:val="0"/>
          <w:numId w:val="43"/>
        </w:numPr>
        <w:spacing w:after="0" w:line="240" w:lineRule="auto"/>
        <w:jc w:val="both"/>
        <w:rPr>
          <w:rFonts w:ascii="Arial Nova Light" w:hAnsi="Arial Nova Light" w:cs="Arial"/>
          <w:sz w:val="24"/>
          <w:szCs w:val="24"/>
        </w:rPr>
      </w:pPr>
      <w:r w:rsidRPr="003D32D8">
        <w:rPr>
          <w:rFonts w:ascii="Arial Nova Light" w:hAnsi="Arial Nova Light" w:cs="Arial"/>
          <w:sz w:val="24"/>
          <w:szCs w:val="24"/>
        </w:rPr>
        <w:t>Mindy Spring, Operations Manager</w:t>
      </w:r>
    </w:p>
    <w:p w14:paraId="3D11DE09" w14:textId="77777777" w:rsidR="00E62873" w:rsidRPr="003D32D8" w:rsidRDefault="00E62873" w:rsidP="003D32D8">
      <w:pPr>
        <w:pStyle w:val="ListParagraph"/>
        <w:numPr>
          <w:ilvl w:val="0"/>
          <w:numId w:val="43"/>
        </w:numPr>
        <w:spacing w:after="0" w:line="240" w:lineRule="auto"/>
        <w:jc w:val="both"/>
        <w:rPr>
          <w:rFonts w:ascii="Arial Nova Light" w:hAnsi="Arial Nova Light" w:cs="Arial"/>
          <w:sz w:val="24"/>
          <w:szCs w:val="24"/>
        </w:rPr>
      </w:pPr>
      <w:r w:rsidRPr="003D32D8">
        <w:rPr>
          <w:rFonts w:ascii="Arial Nova Light" w:hAnsi="Arial Nova Light" w:cs="Arial"/>
          <w:sz w:val="24"/>
          <w:szCs w:val="24"/>
        </w:rPr>
        <w:t>Drake Greeott, Web Development Manager</w:t>
      </w:r>
    </w:p>
    <w:p w14:paraId="717FE146" w14:textId="77777777" w:rsidR="00E62873" w:rsidRPr="003D32D8" w:rsidRDefault="00E62873" w:rsidP="003D32D8">
      <w:pPr>
        <w:pStyle w:val="ListParagraph"/>
        <w:numPr>
          <w:ilvl w:val="0"/>
          <w:numId w:val="43"/>
        </w:numPr>
        <w:spacing w:after="0" w:line="240" w:lineRule="auto"/>
        <w:jc w:val="both"/>
        <w:rPr>
          <w:rFonts w:ascii="Arial Nova Light" w:hAnsi="Arial Nova Light" w:cs="Arial"/>
          <w:sz w:val="24"/>
          <w:szCs w:val="24"/>
        </w:rPr>
      </w:pPr>
      <w:r w:rsidRPr="003D32D8">
        <w:rPr>
          <w:rFonts w:ascii="Arial Nova Light" w:hAnsi="Arial Nova Light" w:cs="Arial"/>
          <w:sz w:val="24"/>
          <w:szCs w:val="24"/>
        </w:rPr>
        <w:t>Suzanne Brooks, Education &amp; Implementation Manager</w:t>
      </w:r>
    </w:p>
    <w:p w14:paraId="42D39DC3" w14:textId="5E5A6D5C" w:rsidR="00E62873" w:rsidRPr="003D32D8" w:rsidRDefault="00E62873" w:rsidP="003D32D8">
      <w:pPr>
        <w:pStyle w:val="ListParagraph"/>
        <w:numPr>
          <w:ilvl w:val="0"/>
          <w:numId w:val="43"/>
        </w:numPr>
        <w:spacing w:after="0" w:line="240" w:lineRule="auto"/>
        <w:jc w:val="both"/>
        <w:rPr>
          <w:rFonts w:ascii="Arial Nova Light" w:hAnsi="Arial Nova Light" w:cs="Arial"/>
          <w:sz w:val="24"/>
          <w:szCs w:val="24"/>
        </w:rPr>
      </w:pPr>
      <w:r w:rsidRPr="003D32D8">
        <w:rPr>
          <w:rFonts w:ascii="Arial Nova Light" w:hAnsi="Arial Nova Light" w:cs="Arial"/>
          <w:sz w:val="24"/>
          <w:szCs w:val="24"/>
        </w:rPr>
        <w:t xml:space="preserve">Xaiver Donnelly, System Manager </w:t>
      </w:r>
    </w:p>
    <w:p w14:paraId="3DE6BB39" w14:textId="77777777" w:rsidR="00461883" w:rsidRPr="00240E3B" w:rsidRDefault="00461883" w:rsidP="00461883">
      <w:pPr>
        <w:spacing w:after="0" w:line="240" w:lineRule="auto"/>
        <w:jc w:val="both"/>
        <w:rPr>
          <w:rFonts w:ascii="Arial Nova Light" w:hAnsi="Arial Nova Light" w:cs="Arial"/>
          <w:b/>
          <w:sz w:val="24"/>
          <w:szCs w:val="24"/>
          <w:u w:val="single"/>
        </w:rPr>
      </w:pPr>
    </w:p>
    <w:p w14:paraId="57A96082" w14:textId="77777777" w:rsidR="00461883" w:rsidRPr="00375657" w:rsidRDefault="00461883" w:rsidP="00375657">
      <w:pPr>
        <w:spacing w:after="0" w:line="240" w:lineRule="auto"/>
        <w:jc w:val="both"/>
        <w:rPr>
          <w:rFonts w:ascii="Arial Nova Light" w:hAnsi="Arial Nova Light" w:cs="Arial"/>
          <w:b/>
          <w:i/>
          <w:sz w:val="24"/>
          <w:szCs w:val="24"/>
          <w:u w:val="single"/>
        </w:rPr>
      </w:pPr>
      <w:r w:rsidRPr="00375657">
        <w:rPr>
          <w:rFonts w:ascii="Arial Nova Light" w:hAnsi="Arial Nova Light" w:cs="Arial"/>
          <w:b/>
          <w:sz w:val="24"/>
          <w:szCs w:val="24"/>
          <w:u w:val="single"/>
        </w:rPr>
        <w:t xml:space="preserve">Call to Order </w:t>
      </w:r>
    </w:p>
    <w:p w14:paraId="17E83D29" w14:textId="3B9024F7" w:rsidR="00461883" w:rsidRPr="00375657" w:rsidRDefault="00461883" w:rsidP="00375657">
      <w:pPr>
        <w:spacing w:after="0" w:line="240" w:lineRule="auto"/>
        <w:jc w:val="both"/>
        <w:rPr>
          <w:rFonts w:ascii="Arial Nova Light" w:hAnsi="Arial Nova Light" w:cs="Arial"/>
          <w:sz w:val="24"/>
          <w:szCs w:val="24"/>
        </w:rPr>
      </w:pPr>
      <w:r w:rsidRPr="00375657">
        <w:rPr>
          <w:rFonts w:ascii="Arial Nova Light" w:hAnsi="Arial Nova Light" w:cs="Arial"/>
          <w:sz w:val="24"/>
          <w:szCs w:val="24"/>
        </w:rPr>
        <w:t xml:space="preserve">Chair </w:t>
      </w:r>
      <w:r w:rsidR="00255EA4" w:rsidRPr="00375657">
        <w:rPr>
          <w:rFonts w:ascii="Arial Nova Light" w:hAnsi="Arial Nova Light" w:cs="Arial"/>
          <w:sz w:val="24"/>
          <w:szCs w:val="24"/>
        </w:rPr>
        <w:t xml:space="preserve">G. Roberge </w:t>
      </w:r>
      <w:r w:rsidRPr="00375657">
        <w:rPr>
          <w:rFonts w:ascii="Arial Nova Light" w:hAnsi="Arial Nova Light" w:cs="Arial"/>
          <w:sz w:val="24"/>
          <w:szCs w:val="24"/>
        </w:rPr>
        <w:t>(</w:t>
      </w:r>
      <w:r w:rsidR="00255EA4" w:rsidRPr="00375657">
        <w:rPr>
          <w:rFonts w:ascii="Arial Nova Light" w:hAnsi="Arial Nova Light" w:cs="Arial"/>
          <w:sz w:val="24"/>
          <w:szCs w:val="24"/>
        </w:rPr>
        <w:t>CT</w:t>
      </w:r>
      <w:r w:rsidRPr="00375657">
        <w:rPr>
          <w:rFonts w:ascii="Arial Nova Light" w:hAnsi="Arial Nova Light" w:cs="Arial"/>
          <w:sz w:val="24"/>
          <w:szCs w:val="24"/>
        </w:rPr>
        <w:t xml:space="preserve">) called the meeting to order at </w:t>
      </w:r>
      <w:r w:rsidR="00255EA4" w:rsidRPr="00375657">
        <w:rPr>
          <w:rFonts w:ascii="Arial Nova Light" w:hAnsi="Arial Nova Light" w:cs="Arial"/>
          <w:sz w:val="24"/>
          <w:szCs w:val="24"/>
        </w:rPr>
        <w:t>11</w:t>
      </w:r>
      <w:r w:rsidRPr="00375657">
        <w:rPr>
          <w:rFonts w:ascii="Arial Nova Light" w:hAnsi="Arial Nova Light" w:cs="Arial"/>
          <w:sz w:val="24"/>
          <w:szCs w:val="24"/>
        </w:rPr>
        <w:t>:</w:t>
      </w:r>
      <w:r w:rsidR="00255EA4" w:rsidRPr="00375657">
        <w:rPr>
          <w:rFonts w:ascii="Arial Nova Light" w:hAnsi="Arial Nova Light" w:cs="Arial"/>
          <w:sz w:val="24"/>
          <w:szCs w:val="24"/>
        </w:rPr>
        <w:t xml:space="preserve">00 </w:t>
      </w:r>
      <w:r w:rsidRPr="00375657">
        <w:rPr>
          <w:rFonts w:ascii="Arial Nova Light" w:hAnsi="Arial Nova Light" w:cs="Arial"/>
          <w:sz w:val="24"/>
          <w:szCs w:val="24"/>
        </w:rPr>
        <w:t xml:space="preserve">am ET. </w:t>
      </w:r>
      <w:r w:rsidR="00324861" w:rsidRPr="00375657">
        <w:rPr>
          <w:rFonts w:ascii="Arial Nova Light" w:hAnsi="Arial Nova Light" w:cs="Arial"/>
          <w:sz w:val="24"/>
          <w:szCs w:val="24"/>
        </w:rPr>
        <w:t>Four</w:t>
      </w:r>
      <w:r w:rsidR="00F667F3" w:rsidRPr="00375657">
        <w:rPr>
          <w:rFonts w:ascii="Arial Nova Light" w:hAnsi="Arial Nova Light" w:cs="Arial"/>
          <w:sz w:val="24"/>
          <w:szCs w:val="24"/>
        </w:rPr>
        <w:t xml:space="preserve"> </w:t>
      </w:r>
      <w:r w:rsidRPr="00375657">
        <w:rPr>
          <w:rFonts w:ascii="Arial Nova Light" w:hAnsi="Arial Nova Light" w:cs="Arial"/>
          <w:sz w:val="24"/>
          <w:szCs w:val="24"/>
        </w:rPr>
        <w:t xml:space="preserve">out of </w:t>
      </w:r>
      <w:r w:rsidR="00F667F3" w:rsidRPr="00375657">
        <w:rPr>
          <w:rFonts w:ascii="Arial Nova Light" w:hAnsi="Arial Nova Light" w:cs="Arial"/>
          <w:sz w:val="24"/>
          <w:szCs w:val="24"/>
        </w:rPr>
        <w:t xml:space="preserve">seven </w:t>
      </w:r>
      <w:r w:rsidRPr="00375657">
        <w:rPr>
          <w:rFonts w:ascii="Arial Nova Light" w:hAnsi="Arial Nova Light" w:cs="Arial"/>
          <w:sz w:val="24"/>
          <w:szCs w:val="24"/>
        </w:rPr>
        <w:t xml:space="preserve">voting members were </w:t>
      </w:r>
      <w:proofErr w:type="gramStart"/>
      <w:r w:rsidRPr="00375657">
        <w:rPr>
          <w:rFonts w:ascii="Arial Nova Light" w:hAnsi="Arial Nova Light" w:cs="Arial"/>
          <w:sz w:val="24"/>
          <w:szCs w:val="24"/>
        </w:rPr>
        <w:t>present,</w:t>
      </w:r>
      <w:proofErr w:type="gramEnd"/>
      <w:r w:rsidRPr="00375657">
        <w:rPr>
          <w:rFonts w:ascii="Arial Nova Light" w:hAnsi="Arial Nova Light" w:cs="Arial"/>
          <w:sz w:val="24"/>
          <w:szCs w:val="24"/>
        </w:rPr>
        <w:t xml:space="preserve"> a quorum was established.  </w:t>
      </w:r>
    </w:p>
    <w:p w14:paraId="437F10E1" w14:textId="77777777" w:rsidR="00461883" w:rsidRPr="00375657" w:rsidRDefault="00461883" w:rsidP="00375657">
      <w:pPr>
        <w:spacing w:after="0" w:line="240" w:lineRule="auto"/>
        <w:jc w:val="both"/>
        <w:rPr>
          <w:rFonts w:ascii="Arial Nova Light" w:hAnsi="Arial Nova Light" w:cs="Arial"/>
          <w:bCs/>
          <w:sz w:val="24"/>
          <w:szCs w:val="24"/>
        </w:rPr>
      </w:pPr>
    </w:p>
    <w:p w14:paraId="0428B16B" w14:textId="77777777" w:rsidR="00A04456" w:rsidRPr="00375657" w:rsidRDefault="00A04456" w:rsidP="00375657">
      <w:pPr>
        <w:spacing w:after="0" w:line="240" w:lineRule="auto"/>
        <w:jc w:val="both"/>
        <w:rPr>
          <w:rFonts w:ascii="Arial Nova Light" w:hAnsi="Arial Nova Light"/>
          <w:b/>
          <w:bCs/>
          <w:sz w:val="24"/>
          <w:szCs w:val="24"/>
          <w:u w:val="single"/>
        </w:rPr>
      </w:pPr>
      <w:r w:rsidRPr="00375657">
        <w:rPr>
          <w:rFonts w:ascii="Arial Nova Light" w:hAnsi="Arial Nova Light"/>
          <w:b/>
          <w:bCs/>
          <w:sz w:val="24"/>
          <w:szCs w:val="24"/>
          <w:u w:val="single"/>
        </w:rPr>
        <w:t>Approval of Agenda and Minutes</w:t>
      </w:r>
    </w:p>
    <w:p w14:paraId="282B0288" w14:textId="7FDFBB7A" w:rsidR="00A04456" w:rsidRPr="00375657" w:rsidRDefault="00A04456" w:rsidP="00375657">
      <w:pPr>
        <w:spacing w:after="0" w:line="240" w:lineRule="auto"/>
        <w:jc w:val="both"/>
        <w:rPr>
          <w:rFonts w:ascii="Arial Nova Light" w:hAnsi="Arial Nova Light"/>
          <w:b/>
          <w:bCs/>
          <w:sz w:val="24"/>
          <w:szCs w:val="24"/>
        </w:rPr>
      </w:pPr>
      <w:r w:rsidRPr="00375657">
        <w:rPr>
          <w:rFonts w:ascii="Arial Nova Light" w:hAnsi="Arial Nova Light"/>
          <w:b/>
          <w:bCs/>
          <w:sz w:val="24"/>
          <w:szCs w:val="24"/>
        </w:rPr>
        <w:t xml:space="preserve">A motion by Commissioner </w:t>
      </w:r>
      <w:r w:rsidR="00C87DCC" w:rsidRPr="00375657">
        <w:rPr>
          <w:rFonts w:ascii="Arial Nova Light" w:hAnsi="Arial Nova Light"/>
          <w:b/>
          <w:bCs/>
          <w:sz w:val="24"/>
          <w:szCs w:val="24"/>
        </w:rPr>
        <w:t xml:space="preserve">J. </w:t>
      </w:r>
      <w:r w:rsidR="0052302F">
        <w:rPr>
          <w:rFonts w:ascii="Arial Nova Light" w:hAnsi="Arial Nova Light"/>
          <w:b/>
          <w:bCs/>
          <w:sz w:val="24"/>
          <w:szCs w:val="24"/>
        </w:rPr>
        <w:t xml:space="preserve">Vukich </w:t>
      </w:r>
      <w:r w:rsidR="00C87DCC" w:rsidRPr="00375657">
        <w:rPr>
          <w:rFonts w:ascii="Arial Nova Light" w:hAnsi="Arial Nova Light"/>
          <w:b/>
          <w:bCs/>
          <w:sz w:val="24"/>
          <w:szCs w:val="24"/>
        </w:rPr>
        <w:t>(WY)</w:t>
      </w:r>
      <w:r w:rsidRPr="00375657">
        <w:rPr>
          <w:rFonts w:ascii="Arial Nova Light" w:hAnsi="Arial Nova Light"/>
          <w:b/>
          <w:bCs/>
          <w:sz w:val="24"/>
          <w:szCs w:val="24"/>
        </w:rPr>
        <w:t xml:space="preserve"> to approve the meeting’s agenda was adopted.</w:t>
      </w:r>
    </w:p>
    <w:p w14:paraId="150CD8C7" w14:textId="77777777" w:rsidR="00A04456" w:rsidRPr="00375657" w:rsidRDefault="00A04456" w:rsidP="00375657">
      <w:pPr>
        <w:spacing w:after="0" w:line="240" w:lineRule="auto"/>
        <w:jc w:val="both"/>
        <w:rPr>
          <w:rFonts w:ascii="Arial Nova Light" w:hAnsi="Arial Nova Light"/>
          <w:b/>
          <w:bCs/>
          <w:sz w:val="24"/>
          <w:szCs w:val="24"/>
        </w:rPr>
      </w:pPr>
    </w:p>
    <w:p w14:paraId="28E4F4B4" w14:textId="3D2616FA" w:rsidR="00A04456" w:rsidRPr="00375657" w:rsidRDefault="00A04456" w:rsidP="00375657">
      <w:pPr>
        <w:spacing w:after="0" w:line="240" w:lineRule="auto"/>
        <w:jc w:val="both"/>
        <w:rPr>
          <w:rFonts w:ascii="Arial Nova Light" w:hAnsi="Arial Nova Light"/>
          <w:b/>
          <w:bCs/>
          <w:sz w:val="24"/>
          <w:szCs w:val="24"/>
        </w:rPr>
      </w:pPr>
      <w:r w:rsidRPr="00375657">
        <w:rPr>
          <w:rFonts w:ascii="Arial Nova Light" w:hAnsi="Arial Nova Light"/>
          <w:b/>
          <w:bCs/>
          <w:sz w:val="24"/>
          <w:szCs w:val="24"/>
        </w:rPr>
        <w:t xml:space="preserve">A motion by Commissioner </w:t>
      </w:r>
      <w:r w:rsidR="00C87DCC" w:rsidRPr="00375657">
        <w:rPr>
          <w:rFonts w:ascii="Arial Nova Light" w:hAnsi="Arial Nova Light"/>
          <w:b/>
          <w:bCs/>
          <w:sz w:val="24"/>
          <w:szCs w:val="24"/>
        </w:rPr>
        <w:t xml:space="preserve">H. Collier (DE) </w:t>
      </w:r>
      <w:r w:rsidRPr="00375657">
        <w:rPr>
          <w:rFonts w:ascii="Arial Nova Light" w:hAnsi="Arial Nova Light"/>
          <w:b/>
          <w:bCs/>
          <w:sz w:val="24"/>
          <w:szCs w:val="24"/>
        </w:rPr>
        <w:t xml:space="preserve">to approve the minutes from the </w:t>
      </w:r>
      <w:r w:rsidR="00C87DCC" w:rsidRPr="00375657">
        <w:rPr>
          <w:rFonts w:ascii="Arial Nova Light" w:hAnsi="Arial Nova Light"/>
          <w:b/>
          <w:bCs/>
          <w:sz w:val="24"/>
          <w:szCs w:val="24"/>
        </w:rPr>
        <w:t>September 2</w:t>
      </w:r>
      <w:r w:rsidRPr="00375657">
        <w:rPr>
          <w:rFonts w:ascii="Arial Nova Light" w:hAnsi="Arial Nova Light"/>
          <w:b/>
          <w:bCs/>
          <w:sz w:val="24"/>
          <w:szCs w:val="24"/>
        </w:rPr>
        <w:t xml:space="preserve">, 2025, meeting was adopted. </w:t>
      </w:r>
    </w:p>
    <w:p w14:paraId="728C6FE2" w14:textId="77777777" w:rsidR="00A04456" w:rsidRPr="00375657" w:rsidRDefault="00A04456" w:rsidP="00375657">
      <w:pPr>
        <w:spacing w:after="0" w:line="240" w:lineRule="auto"/>
        <w:jc w:val="both"/>
        <w:rPr>
          <w:rFonts w:ascii="Arial Nova Light" w:hAnsi="Arial Nova Light"/>
          <w:b/>
          <w:bCs/>
          <w:sz w:val="24"/>
          <w:szCs w:val="24"/>
        </w:rPr>
      </w:pPr>
    </w:p>
    <w:p w14:paraId="4078B9A3" w14:textId="5A3BA890" w:rsidR="00AA2D1D" w:rsidRPr="00375657" w:rsidRDefault="00AA2D1D" w:rsidP="00375657">
      <w:pPr>
        <w:spacing w:after="0" w:line="240" w:lineRule="auto"/>
        <w:jc w:val="both"/>
        <w:rPr>
          <w:rFonts w:ascii="Arial Nova Light" w:hAnsi="Arial Nova Light" w:cs="Arial"/>
          <w:b/>
          <w:sz w:val="24"/>
          <w:szCs w:val="24"/>
          <w:u w:val="single"/>
        </w:rPr>
      </w:pPr>
      <w:r w:rsidRPr="00375657">
        <w:rPr>
          <w:rFonts w:ascii="Arial Nova Light" w:hAnsi="Arial Nova Light" w:cs="Arial"/>
          <w:b/>
          <w:sz w:val="24"/>
          <w:szCs w:val="24"/>
          <w:u w:val="single"/>
        </w:rPr>
        <w:t>Discussion</w:t>
      </w:r>
    </w:p>
    <w:p w14:paraId="468DCD00" w14:textId="337B9D18" w:rsidR="007D6BBB" w:rsidRPr="007D6BBB" w:rsidRDefault="00B005B6" w:rsidP="007D6BBB">
      <w:pPr>
        <w:spacing w:after="0" w:line="240" w:lineRule="auto"/>
        <w:jc w:val="both"/>
        <w:rPr>
          <w:rFonts w:ascii="Arial Nova Light" w:hAnsi="Arial Nova Light"/>
          <w:bCs/>
          <w:sz w:val="24"/>
          <w:szCs w:val="24"/>
        </w:rPr>
      </w:pPr>
      <w:r w:rsidRPr="007D6BBB">
        <w:rPr>
          <w:rFonts w:ascii="Arial Nova Light" w:hAnsi="Arial Nova Light"/>
          <w:bCs/>
          <w:sz w:val="24"/>
          <w:szCs w:val="24"/>
        </w:rPr>
        <w:t xml:space="preserve">Chair G. Roberge (CT) </w:t>
      </w:r>
      <w:r w:rsidR="007D6BBB" w:rsidRPr="007D6BBB">
        <w:rPr>
          <w:rFonts w:ascii="Arial Nova Light" w:hAnsi="Arial Nova Light"/>
          <w:bCs/>
          <w:sz w:val="24"/>
          <w:szCs w:val="24"/>
        </w:rPr>
        <w:t xml:space="preserve">reported that the Commission’s expenditures are currently within 4% of the anticipated budget. Legal expenses are slightly elevated due to work associated with the 2025 rule amendments, updates to advisory opinions, and a pending civil suit. </w:t>
      </w:r>
    </w:p>
    <w:p w14:paraId="48FE4700" w14:textId="77777777" w:rsidR="007D6BBB" w:rsidRPr="007D6BBB" w:rsidRDefault="007D6BBB" w:rsidP="007D6BBB">
      <w:pPr>
        <w:spacing w:after="0" w:line="240" w:lineRule="auto"/>
        <w:jc w:val="both"/>
        <w:rPr>
          <w:rFonts w:ascii="Arial Nova Light" w:hAnsi="Arial Nova Light"/>
          <w:bCs/>
          <w:sz w:val="24"/>
          <w:szCs w:val="24"/>
        </w:rPr>
      </w:pPr>
    </w:p>
    <w:p w14:paraId="127C07B0" w14:textId="6522E765" w:rsidR="004A43E8" w:rsidRDefault="007D6BBB" w:rsidP="007D6BBB">
      <w:pPr>
        <w:spacing w:after="0" w:line="240" w:lineRule="auto"/>
        <w:jc w:val="both"/>
        <w:rPr>
          <w:rFonts w:ascii="Arial Nova Light" w:hAnsi="Arial Nova Light"/>
          <w:bCs/>
          <w:sz w:val="24"/>
          <w:szCs w:val="24"/>
        </w:rPr>
      </w:pPr>
      <w:r w:rsidRPr="007D6BBB">
        <w:rPr>
          <w:rFonts w:ascii="Arial Nova Light" w:hAnsi="Arial Nova Light"/>
          <w:bCs/>
          <w:sz w:val="24"/>
          <w:szCs w:val="24"/>
        </w:rPr>
        <w:t>The Commission’s investment account with Vanguard has an approximate balance of $2.1 million, and the savings account balance is approximately $1 million</w:t>
      </w:r>
      <w:r>
        <w:rPr>
          <w:rFonts w:ascii="Arial Nova Light" w:hAnsi="Arial Nova Light"/>
          <w:bCs/>
          <w:sz w:val="24"/>
          <w:szCs w:val="24"/>
        </w:rPr>
        <w:t>.</w:t>
      </w:r>
    </w:p>
    <w:p w14:paraId="2737DDEF" w14:textId="77777777" w:rsidR="007D6BBB" w:rsidRPr="004A43E8" w:rsidRDefault="007D6BBB" w:rsidP="007D6BBB">
      <w:pPr>
        <w:spacing w:after="0" w:line="240" w:lineRule="auto"/>
        <w:jc w:val="both"/>
        <w:rPr>
          <w:rFonts w:ascii="Arial Nova Light" w:hAnsi="Arial Nova Light"/>
          <w:b/>
          <w:bCs/>
          <w:sz w:val="24"/>
          <w:szCs w:val="24"/>
        </w:rPr>
      </w:pPr>
    </w:p>
    <w:p w14:paraId="20B8F767" w14:textId="284671F8" w:rsidR="003A78FA" w:rsidRDefault="003A78FA" w:rsidP="00375657">
      <w:pPr>
        <w:spacing w:after="0" w:line="240" w:lineRule="auto"/>
        <w:rPr>
          <w:rFonts w:ascii="Arial Nova Light" w:hAnsi="Arial Nova Light"/>
          <w:bCs/>
          <w:sz w:val="24"/>
          <w:szCs w:val="24"/>
        </w:rPr>
      </w:pPr>
      <w:r w:rsidRPr="003A78FA">
        <w:rPr>
          <w:rFonts w:ascii="Arial Nova Light" w:hAnsi="Arial Nova Light"/>
          <w:bCs/>
          <w:sz w:val="24"/>
          <w:szCs w:val="24"/>
        </w:rPr>
        <w:t xml:space="preserve">Executive Director A. Lippert reported that all states have paid their </w:t>
      </w:r>
      <w:r w:rsidR="00EB5871">
        <w:rPr>
          <w:rFonts w:ascii="Arial Nova Light" w:hAnsi="Arial Nova Light"/>
          <w:bCs/>
          <w:sz w:val="24"/>
          <w:szCs w:val="24"/>
        </w:rPr>
        <w:t xml:space="preserve">FY2026 </w:t>
      </w:r>
      <w:r w:rsidRPr="003A78FA">
        <w:rPr>
          <w:rFonts w:ascii="Arial Nova Light" w:hAnsi="Arial Nova Light"/>
          <w:bCs/>
          <w:sz w:val="24"/>
          <w:szCs w:val="24"/>
        </w:rPr>
        <w:t>dues and capital assessment fees. The national office plans to distribute the FY2027 dues letters to states in mid-to-late March.</w:t>
      </w:r>
    </w:p>
    <w:p w14:paraId="2E18FD0C" w14:textId="77777777" w:rsidR="003A78FA" w:rsidRPr="001D08CC" w:rsidRDefault="003A78FA" w:rsidP="00375657">
      <w:pPr>
        <w:spacing w:after="0" w:line="240" w:lineRule="auto"/>
        <w:rPr>
          <w:rFonts w:ascii="Arial Nova Light" w:hAnsi="Arial Nova Light"/>
          <w:bCs/>
          <w:sz w:val="24"/>
          <w:szCs w:val="24"/>
        </w:rPr>
      </w:pPr>
    </w:p>
    <w:p w14:paraId="1908775B" w14:textId="351E13E0" w:rsidR="00E21CC2" w:rsidRPr="001D08CC" w:rsidRDefault="0093364C" w:rsidP="00375657">
      <w:pPr>
        <w:spacing w:after="0" w:line="240" w:lineRule="auto"/>
        <w:rPr>
          <w:rFonts w:ascii="Arial Nova Light" w:eastAsia="Times New Roman" w:hAnsi="Arial Nova Light"/>
          <w:sz w:val="24"/>
          <w:szCs w:val="24"/>
        </w:rPr>
      </w:pPr>
      <w:r w:rsidRPr="001D08CC">
        <w:rPr>
          <w:rFonts w:ascii="Arial Nova Light" w:eastAsia="Times New Roman" w:hAnsi="Arial Nova Light"/>
          <w:sz w:val="24"/>
          <w:szCs w:val="24"/>
        </w:rPr>
        <w:lastRenderedPageBreak/>
        <w:t>Due to the Commission preparing budgets two years in advance, there are typically minor adjustments to the approved budget. Executive Director A. Lippert presented changes to the FY</w:t>
      </w:r>
      <w:r w:rsidR="00EB5871">
        <w:rPr>
          <w:rFonts w:ascii="Arial Nova Light" w:eastAsia="Times New Roman" w:hAnsi="Arial Nova Light"/>
          <w:sz w:val="24"/>
          <w:szCs w:val="24"/>
        </w:rPr>
        <w:t>20</w:t>
      </w:r>
      <w:r w:rsidRPr="001D08CC">
        <w:rPr>
          <w:rFonts w:ascii="Arial Nova Light" w:eastAsia="Times New Roman" w:hAnsi="Arial Nova Light"/>
          <w:sz w:val="24"/>
          <w:szCs w:val="24"/>
        </w:rPr>
        <w:t>27 budget to</w:t>
      </w:r>
      <w:r w:rsidR="00BD2D90" w:rsidRPr="001D08CC">
        <w:rPr>
          <w:rFonts w:ascii="Arial Nova Light" w:eastAsia="Times New Roman" w:hAnsi="Arial Nova Light"/>
          <w:sz w:val="24"/>
          <w:szCs w:val="24"/>
        </w:rPr>
        <w:t xml:space="preserve"> the committee:</w:t>
      </w:r>
      <w:r w:rsidR="00E21CC2" w:rsidRPr="001D08CC">
        <w:rPr>
          <w:rFonts w:ascii="Arial Nova Light" w:eastAsia="Times New Roman" w:hAnsi="Arial Nova Light"/>
          <w:sz w:val="24"/>
          <w:szCs w:val="24"/>
        </w:rPr>
        <w:t xml:space="preserve"> </w:t>
      </w:r>
    </w:p>
    <w:p w14:paraId="403CFB4A" w14:textId="77777777" w:rsidR="0093364C" w:rsidRPr="001D08CC" w:rsidRDefault="0093364C" w:rsidP="00375657">
      <w:pPr>
        <w:spacing w:after="0" w:line="240" w:lineRule="auto"/>
        <w:rPr>
          <w:rFonts w:ascii="Arial Nova Light" w:eastAsia="Times New Roman" w:hAnsi="Arial Nova Light"/>
          <w:sz w:val="24"/>
          <w:szCs w:val="24"/>
        </w:rPr>
      </w:pPr>
    </w:p>
    <w:p w14:paraId="546F36A3" w14:textId="221614EB" w:rsidR="00DE3478" w:rsidRPr="001D08CC" w:rsidRDefault="00DE3478" w:rsidP="00375657">
      <w:pPr>
        <w:spacing w:after="0" w:line="240" w:lineRule="auto"/>
        <w:rPr>
          <w:rFonts w:ascii="Arial Nova Light" w:hAnsi="Arial Nova Light"/>
          <w:b/>
          <w:bCs/>
          <w:sz w:val="24"/>
          <w:szCs w:val="24"/>
        </w:rPr>
      </w:pPr>
      <w:r w:rsidRPr="001D08CC">
        <w:rPr>
          <w:rFonts w:ascii="Arial Nova Light" w:hAnsi="Arial Nova Light"/>
          <w:b/>
          <w:bCs/>
          <w:sz w:val="24"/>
          <w:szCs w:val="24"/>
        </w:rPr>
        <w:t>FY2027 Amended Budget:</w:t>
      </w:r>
    </w:p>
    <w:p w14:paraId="2EE60C2F" w14:textId="77777777" w:rsidR="00DE3478" w:rsidRPr="001D08CC" w:rsidRDefault="00DE3478" w:rsidP="00375657">
      <w:pPr>
        <w:pStyle w:val="ListParagraph"/>
        <w:numPr>
          <w:ilvl w:val="0"/>
          <w:numId w:val="17"/>
        </w:numPr>
        <w:spacing w:after="0" w:line="240" w:lineRule="auto"/>
        <w:rPr>
          <w:rFonts w:ascii="Arial Nova Light" w:eastAsia="Times New Roman" w:hAnsi="Arial Nova Light"/>
          <w:sz w:val="24"/>
          <w:szCs w:val="24"/>
        </w:rPr>
      </w:pPr>
      <w:r w:rsidRPr="001D08CC">
        <w:rPr>
          <w:rFonts w:ascii="Arial Nova Light" w:eastAsia="Times New Roman" w:hAnsi="Arial Nova Light"/>
          <w:sz w:val="24"/>
          <w:szCs w:val="24"/>
        </w:rPr>
        <w:t xml:space="preserve">Dues assessment increased to reflect a 5.25% increase. Second capital assessment applied. </w:t>
      </w:r>
    </w:p>
    <w:p w14:paraId="009DDB20" w14:textId="77777777" w:rsidR="00DE3478" w:rsidRPr="001D08CC" w:rsidRDefault="00DE3478" w:rsidP="00375657">
      <w:pPr>
        <w:pStyle w:val="ListParagraph"/>
        <w:numPr>
          <w:ilvl w:val="0"/>
          <w:numId w:val="17"/>
        </w:numPr>
        <w:spacing w:after="0" w:line="240" w:lineRule="auto"/>
        <w:rPr>
          <w:rFonts w:ascii="Arial Nova Light" w:eastAsia="Times New Roman" w:hAnsi="Arial Nova Light"/>
          <w:sz w:val="24"/>
          <w:szCs w:val="24"/>
        </w:rPr>
      </w:pPr>
      <w:r w:rsidRPr="001D08CC">
        <w:rPr>
          <w:rFonts w:ascii="Arial Nova Light" w:eastAsia="Times New Roman" w:hAnsi="Arial Nova Light"/>
          <w:sz w:val="24"/>
          <w:szCs w:val="24"/>
        </w:rPr>
        <w:t xml:space="preserve">Line 61000 Benefits: Increased ($14,000) to reflect a 14% renewal rate increase and additional staff enrolling in benefits. </w:t>
      </w:r>
    </w:p>
    <w:p w14:paraId="769219D9" w14:textId="77777777" w:rsidR="00DE3478" w:rsidRPr="001D08CC" w:rsidRDefault="00DE3478" w:rsidP="00375657">
      <w:pPr>
        <w:pStyle w:val="ListParagraph"/>
        <w:numPr>
          <w:ilvl w:val="0"/>
          <w:numId w:val="17"/>
        </w:numPr>
        <w:spacing w:after="0" w:line="240" w:lineRule="auto"/>
        <w:rPr>
          <w:rFonts w:ascii="Arial Nova Light" w:eastAsia="Times New Roman" w:hAnsi="Arial Nova Light"/>
          <w:sz w:val="24"/>
          <w:szCs w:val="24"/>
        </w:rPr>
      </w:pPr>
      <w:r w:rsidRPr="001D08CC">
        <w:rPr>
          <w:rFonts w:ascii="Arial Nova Light" w:eastAsia="Times New Roman" w:hAnsi="Arial Nova Light"/>
          <w:sz w:val="24"/>
          <w:szCs w:val="24"/>
        </w:rPr>
        <w:t>Line 61009 Payroll tax: Increased ($1,700)</w:t>
      </w:r>
      <w:r w:rsidRPr="001D08CC">
        <w:rPr>
          <w:rFonts w:ascii="Arial Nova Light" w:hAnsi="Arial Nova Light"/>
          <w:sz w:val="24"/>
          <w:szCs w:val="24"/>
          <w:shd w:val="clear" w:color="auto" w:fill="FFFFFF"/>
        </w:rPr>
        <w:t xml:space="preserve"> </w:t>
      </w:r>
      <w:r w:rsidRPr="001D08CC">
        <w:rPr>
          <w:rFonts w:ascii="Arial Nova Light" w:eastAsia="Times New Roman" w:hAnsi="Arial Nova Light"/>
          <w:sz w:val="24"/>
          <w:szCs w:val="24"/>
        </w:rPr>
        <w:t>due to annual Social Security wage adjustments, salary increases and changes in state unemployment tax rates.</w:t>
      </w:r>
    </w:p>
    <w:p w14:paraId="545E4C9B" w14:textId="77777777" w:rsidR="00DE3478" w:rsidRPr="001D08CC" w:rsidRDefault="00DE3478" w:rsidP="00375657">
      <w:pPr>
        <w:pStyle w:val="ListParagraph"/>
        <w:numPr>
          <w:ilvl w:val="0"/>
          <w:numId w:val="17"/>
        </w:numPr>
        <w:spacing w:after="0" w:line="240" w:lineRule="auto"/>
        <w:rPr>
          <w:rFonts w:ascii="Arial Nova Light" w:eastAsia="Times New Roman" w:hAnsi="Arial Nova Light"/>
          <w:sz w:val="24"/>
          <w:szCs w:val="24"/>
        </w:rPr>
      </w:pPr>
      <w:r w:rsidRPr="001D08CC">
        <w:rPr>
          <w:rFonts w:ascii="Arial Nova Light" w:eastAsia="Times New Roman" w:hAnsi="Arial Nova Light"/>
          <w:sz w:val="24"/>
          <w:szCs w:val="24"/>
        </w:rPr>
        <w:t>Line 62130 Outside web support: Reduced (-$1,500) based on hosting services no longer needed.</w:t>
      </w:r>
    </w:p>
    <w:p w14:paraId="6653650C" w14:textId="77777777" w:rsidR="00DE3478" w:rsidRPr="001D08CC" w:rsidRDefault="00DE3478" w:rsidP="00375657">
      <w:pPr>
        <w:pStyle w:val="ListParagraph"/>
        <w:numPr>
          <w:ilvl w:val="0"/>
          <w:numId w:val="17"/>
        </w:numPr>
        <w:spacing w:after="0" w:line="240" w:lineRule="auto"/>
        <w:rPr>
          <w:rFonts w:ascii="Arial Nova Light" w:eastAsia="Times New Roman" w:hAnsi="Arial Nova Light"/>
          <w:sz w:val="24"/>
          <w:szCs w:val="24"/>
        </w:rPr>
      </w:pPr>
      <w:r w:rsidRPr="001D08CC">
        <w:rPr>
          <w:rFonts w:ascii="Arial Nova Light" w:eastAsia="Times New Roman" w:hAnsi="Arial Nova Light"/>
          <w:sz w:val="24"/>
          <w:szCs w:val="24"/>
        </w:rPr>
        <w:t>62140 Software: Increased ($1,000) due to economic impact and renewals.</w:t>
      </w:r>
    </w:p>
    <w:p w14:paraId="6285D522" w14:textId="77777777" w:rsidR="00DE3478" w:rsidRPr="001D08CC" w:rsidRDefault="00DE3478" w:rsidP="00375657">
      <w:pPr>
        <w:pStyle w:val="ListParagraph"/>
        <w:numPr>
          <w:ilvl w:val="0"/>
          <w:numId w:val="17"/>
        </w:numPr>
        <w:spacing w:after="0" w:line="240" w:lineRule="auto"/>
        <w:rPr>
          <w:rFonts w:ascii="Arial Nova Light" w:eastAsia="Times New Roman" w:hAnsi="Arial Nova Light"/>
          <w:sz w:val="24"/>
          <w:szCs w:val="24"/>
        </w:rPr>
      </w:pPr>
      <w:r w:rsidRPr="001D08CC">
        <w:rPr>
          <w:rFonts w:ascii="Arial Nova Light" w:eastAsia="Times New Roman" w:hAnsi="Arial Nova Light"/>
          <w:sz w:val="24"/>
          <w:szCs w:val="24"/>
        </w:rPr>
        <w:t xml:space="preserve">Annual Business Meeting reduced (-$20,000) to reflect contract negotiations. </w:t>
      </w:r>
    </w:p>
    <w:p w14:paraId="32BFC399" w14:textId="77777777" w:rsidR="00DE3478" w:rsidRPr="001D08CC" w:rsidRDefault="00DE3478" w:rsidP="00375657">
      <w:pPr>
        <w:pStyle w:val="ListParagraph"/>
        <w:numPr>
          <w:ilvl w:val="0"/>
          <w:numId w:val="17"/>
        </w:numPr>
        <w:spacing w:after="0" w:line="240" w:lineRule="auto"/>
        <w:rPr>
          <w:rFonts w:ascii="Arial Nova Light" w:eastAsia="Times New Roman" w:hAnsi="Arial Nova Light"/>
          <w:sz w:val="24"/>
          <w:szCs w:val="24"/>
        </w:rPr>
      </w:pPr>
      <w:r w:rsidRPr="001D08CC">
        <w:rPr>
          <w:rFonts w:ascii="Arial Nova Light" w:eastAsia="Times New Roman" w:hAnsi="Arial Nova Light"/>
          <w:sz w:val="24"/>
          <w:szCs w:val="24"/>
        </w:rPr>
        <w:t xml:space="preserve">Line 09 ICOTS: Reflects four months of hosting and maintenance due to cutover to INSITE. Reduced (-$253,000) </w:t>
      </w:r>
    </w:p>
    <w:p w14:paraId="2D86D9EB" w14:textId="77777777" w:rsidR="00DE3478" w:rsidRPr="001D08CC" w:rsidRDefault="00DE3478" w:rsidP="00375657">
      <w:pPr>
        <w:pStyle w:val="ListParagraph"/>
        <w:numPr>
          <w:ilvl w:val="0"/>
          <w:numId w:val="17"/>
        </w:numPr>
        <w:spacing w:after="0" w:line="240" w:lineRule="auto"/>
        <w:rPr>
          <w:rFonts w:ascii="Arial Nova Light" w:eastAsia="Times New Roman" w:hAnsi="Arial Nova Light"/>
          <w:sz w:val="24"/>
          <w:szCs w:val="24"/>
        </w:rPr>
      </w:pPr>
      <w:r w:rsidRPr="001D08CC">
        <w:rPr>
          <w:rFonts w:ascii="Arial Nova Light" w:eastAsia="Times New Roman" w:hAnsi="Arial Nova Light"/>
          <w:sz w:val="24"/>
          <w:szCs w:val="24"/>
        </w:rPr>
        <w:t>Line 14 INSITE: Reflects final developments costs and hosting for remainder of the year. Increased ($174,860)</w:t>
      </w:r>
    </w:p>
    <w:p w14:paraId="50E1BCE8" w14:textId="77777777" w:rsidR="00DE3478" w:rsidRPr="001D08CC" w:rsidRDefault="00DE3478" w:rsidP="00375657">
      <w:pPr>
        <w:pStyle w:val="ListParagraph"/>
        <w:numPr>
          <w:ilvl w:val="0"/>
          <w:numId w:val="17"/>
        </w:numPr>
        <w:spacing w:after="0" w:line="240" w:lineRule="auto"/>
        <w:rPr>
          <w:rFonts w:ascii="Arial Nova Light" w:eastAsia="Times New Roman" w:hAnsi="Arial Nova Light"/>
          <w:sz w:val="24"/>
          <w:szCs w:val="24"/>
        </w:rPr>
      </w:pPr>
      <w:r w:rsidRPr="001D08CC">
        <w:rPr>
          <w:rFonts w:ascii="Arial Nova Light" w:eastAsia="Times New Roman" w:hAnsi="Arial Nova Light"/>
          <w:sz w:val="24"/>
          <w:szCs w:val="24"/>
        </w:rPr>
        <w:t xml:space="preserve">Cash Reserves amended from $150,925 to $67,985 to balance the budget. </w:t>
      </w:r>
    </w:p>
    <w:p w14:paraId="7939802C" w14:textId="77777777" w:rsidR="00DE3478" w:rsidRPr="001D08CC" w:rsidRDefault="00DE3478" w:rsidP="00375657">
      <w:pPr>
        <w:pStyle w:val="ListParagraph"/>
        <w:numPr>
          <w:ilvl w:val="0"/>
          <w:numId w:val="17"/>
        </w:numPr>
        <w:spacing w:after="0" w:line="240" w:lineRule="auto"/>
        <w:rPr>
          <w:rFonts w:ascii="Arial Nova Light" w:eastAsia="Times New Roman" w:hAnsi="Arial Nova Light"/>
          <w:sz w:val="24"/>
          <w:szCs w:val="24"/>
        </w:rPr>
      </w:pPr>
      <w:r w:rsidRPr="001D08CC">
        <w:rPr>
          <w:rFonts w:ascii="Arial Nova Light" w:eastAsia="Times New Roman" w:hAnsi="Arial Nova Light"/>
          <w:sz w:val="24"/>
          <w:szCs w:val="24"/>
        </w:rPr>
        <w:t xml:space="preserve">Total budgeted expenses decreased by $82,940.  </w:t>
      </w:r>
    </w:p>
    <w:p w14:paraId="2DF7187D" w14:textId="77777777" w:rsidR="00DE3478" w:rsidRPr="00375657" w:rsidRDefault="00DE3478" w:rsidP="00375657">
      <w:pPr>
        <w:spacing w:after="0" w:line="240" w:lineRule="auto"/>
        <w:rPr>
          <w:rFonts w:ascii="Arial Nova Light" w:eastAsia="Times New Roman" w:hAnsi="Arial Nova Light"/>
          <w:b/>
          <w:bCs/>
          <w:sz w:val="24"/>
          <w:szCs w:val="24"/>
        </w:rPr>
      </w:pPr>
    </w:p>
    <w:p w14:paraId="2A5B3A34" w14:textId="3DDCD061" w:rsidR="00E00784" w:rsidRDefault="00E00784" w:rsidP="00375657">
      <w:pPr>
        <w:spacing w:after="0" w:line="240" w:lineRule="auto"/>
        <w:rPr>
          <w:rFonts w:ascii="Arial Nova Light" w:eastAsia="Times New Roman" w:hAnsi="Arial Nova Light"/>
          <w:b/>
          <w:bCs/>
          <w:sz w:val="24"/>
          <w:szCs w:val="24"/>
        </w:rPr>
      </w:pPr>
      <w:r w:rsidRPr="00375657">
        <w:rPr>
          <w:rFonts w:ascii="Arial Nova Light" w:eastAsia="Times New Roman" w:hAnsi="Arial Nova Light"/>
          <w:b/>
          <w:bCs/>
          <w:sz w:val="24"/>
          <w:szCs w:val="24"/>
        </w:rPr>
        <w:t>A motion</w:t>
      </w:r>
      <w:r w:rsidR="009B3463" w:rsidRPr="00375657">
        <w:rPr>
          <w:rFonts w:ascii="Arial Nova Light" w:eastAsia="Times New Roman" w:hAnsi="Arial Nova Light"/>
          <w:b/>
          <w:bCs/>
          <w:sz w:val="24"/>
          <w:szCs w:val="24"/>
        </w:rPr>
        <w:t xml:space="preserve"> by Commissioner J. Vukich (WY) </w:t>
      </w:r>
      <w:r w:rsidRPr="00375657">
        <w:rPr>
          <w:rFonts w:ascii="Arial Nova Light" w:eastAsia="Times New Roman" w:hAnsi="Arial Nova Light"/>
          <w:b/>
          <w:bCs/>
          <w:sz w:val="24"/>
          <w:szCs w:val="24"/>
        </w:rPr>
        <w:t xml:space="preserve">to recommend </w:t>
      </w:r>
      <w:r w:rsidR="00027900">
        <w:rPr>
          <w:rFonts w:ascii="Arial Nova Light" w:eastAsia="Times New Roman" w:hAnsi="Arial Nova Light"/>
          <w:b/>
          <w:bCs/>
          <w:sz w:val="24"/>
          <w:szCs w:val="24"/>
        </w:rPr>
        <w:t xml:space="preserve">the Executive Committee </w:t>
      </w:r>
      <w:r w:rsidRPr="00375657">
        <w:rPr>
          <w:rFonts w:ascii="Arial Nova Light" w:eastAsia="Times New Roman" w:hAnsi="Arial Nova Light"/>
          <w:b/>
          <w:bCs/>
          <w:sz w:val="24"/>
          <w:szCs w:val="24"/>
        </w:rPr>
        <w:t>approv</w:t>
      </w:r>
      <w:r w:rsidR="00027900">
        <w:rPr>
          <w:rFonts w:ascii="Arial Nova Light" w:eastAsia="Times New Roman" w:hAnsi="Arial Nova Light"/>
          <w:b/>
          <w:bCs/>
          <w:sz w:val="24"/>
          <w:szCs w:val="24"/>
        </w:rPr>
        <w:t>e</w:t>
      </w:r>
      <w:r w:rsidRPr="00375657">
        <w:rPr>
          <w:rFonts w:ascii="Arial Nova Light" w:eastAsia="Times New Roman" w:hAnsi="Arial Nova Light"/>
          <w:b/>
          <w:bCs/>
          <w:sz w:val="24"/>
          <w:szCs w:val="24"/>
        </w:rPr>
        <w:t xml:space="preserve"> amendments</w:t>
      </w:r>
      <w:r w:rsidR="009B3463" w:rsidRPr="00375657">
        <w:rPr>
          <w:rFonts w:ascii="Arial Nova Light" w:eastAsia="Times New Roman" w:hAnsi="Arial Nova Light"/>
          <w:b/>
          <w:bCs/>
          <w:sz w:val="24"/>
          <w:szCs w:val="24"/>
        </w:rPr>
        <w:t xml:space="preserve"> to FY2027 Budget as proposed was </w:t>
      </w:r>
      <w:r w:rsidR="00027900">
        <w:rPr>
          <w:rFonts w:ascii="Arial Nova Light" w:eastAsia="Times New Roman" w:hAnsi="Arial Nova Light"/>
          <w:b/>
          <w:bCs/>
          <w:sz w:val="24"/>
          <w:szCs w:val="24"/>
        </w:rPr>
        <w:t>adopted</w:t>
      </w:r>
      <w:r w:rsidR="009B3463" w:rsidRPr="00375657">
        <w:rPr>
          <w:rFonts w:ascii="Arial Nova Light" w:eastAsia="Times New Roman" w:hAnsi="Arial Nova Light"/>
          <w:b/>
          <w:bCs/>
          <w:sz w:val="24"/>
          <w:szCs w:val="24"/>
        </w:rPr>
        <w:t xml:space="preserve">. </w:t>
      </w:r>
    </w:p>
    <w:p w14:paraId="27FA1A6F" w14:textId="77777777" w:rsidR="00AB5DAC" w:rsidRPr="00375657" w:rsidRDefault="00AB5DAC" w:rsidP="00375657">
      <w:pPr>
        <w:spacing w:after="0" w:line="240" w:lineRule="auto"/>
        <w:rPr>
          <w:rFonts w:ascii="Arial Nova Light" w:eastAsia="Times New Roman" w:hAnsi="Arial Nova Light"/>
          <w:b/>
          <w:bCs/>
          <w:sz w:val="24"/>
          <w:szCs w:val="24"/>
        </w:rPr>
      </w:pPr>
    </w:p>
    <w:p w14:paraId="224735AA" w14:textId="255636CE" w:rsidR="00E21CC2" w:rsidRPr="00375657" w:rsidRDefault="00E21CC2" w:rsidP="00375657">
      <w:pPr>
        <w:spacing w:after="0" w:line="240" w:lineRule="auto"/>
        <w:rPr>
          <w:rFonts w:ascii="Arial Nova Light" w:eastAsia="Times New Roman" w:hAnsi="Arial Nova Light"/>
          <w:sz w:val="24"/>
          <w:szCs w:val="24"/>
        </w:rPr>
      </w:pPr>
      <w:r w:rsidRPr="00375657">
        <w:rPr>
          <w:rFonts w:ascii="Arial Nova Light" w:eastAsia="Times New Roman" w:hAnsi="Arial Nova Light"/>
          <w:sz w:val="24"/>
          <w:szCs w:val="24"/>
        </w:rPr>
        <w:t xml:space="preserve">The committee reviewed the proposed FY2028 budget. </w:t>
      </w:r>
    </w:p>
    <w:p w14:paraId="29F22C7B" w14:textId="77777777" w:rsidR="00E21CC2" w:rsidRPr="00375657" w:rsidRDefault="00E21CC2" w:rsidP="00375657">
      <w:pPr>
        <w:spacing w:after="0" w:line="240" w:lineRule="auto"/>
        <w:rPr>
          <w:rFonts w:ascii="Arial Nova Light" w:eastAsia="Times New Roman" w:hAnsi="Arial Nova Light"/>
          <w:b/>
          <w:bCs/>
          <w:sz w:val="24"/>
          <w:szCs w:val="24"/>
        </w:rPr>
      </w:pPr>
    </w:p>
    <w:p w14:paraId="7B733AAA" w14:textId="6E17CE03" w:rsidR="00DE3478" w:rsidRPr="00375657" w:rsidRDefault="00DE3478" w:rsidP="00375657">
      <w:pPr>
        <w:spacing w:after="0" w:line="240" w:lineRule="auto"/>
        <w:rPr>
          <w:rFonts w:ascii="Arial Nova Light" w:eastAsia="Times New Roman" w:hAnsi="Arial Nova Light"/>
          <w:sz w:val="24"/>
          <w:szCs w:val="24"/>
        </w:rPr>
      </w:pPr>
      <w:r w:rsidRPr="00375657">
        <w:rPr>
          <w:rFonts w:ascii="Arial Nova Light" w:eastAsia="Times New Roman" w:hAnsi="Arial Nova Light"/>
          <w:sz w:val="24"/>
          <w:szCs w:val="24"/>
        </w:rPr>
        <w:t>FY2028 Proposed Budget:</w:t>
      </w:r>
    </w:p>
    <w:p w14:paraId="71EDDF63" w14:textId="77777777" w:rsidR="00DE3478" w:rsidRPr="00375657" w:rsidRDefault="00DE3478" w:rsidP="00375657">
      <w:pPr>
        <w:pStyle w:val="ListParagraph"/>
        <w:numPr>
          <w:ilvl w:val="0"/>
          <w:numId w:val="18"/>
        </w:numPr>
        <w:spacing w:after="0" w:line="240" w:lineRule="auto"/>
        <w:rPr>
          <w:rFonts w:ascii="Arial Nova Light" w:eastAsia="Times New Roman" w:hAnsi="Arial Nova Light"/>
          <w:sz w:val="24"/>
          <w:szCs w:val="24"/>
        </w:rPr>
      </w:pPr>
      <w:r w:rsidRPr="00375657">
        <w:rPr>
          <w:rFonts w:ascii="Arial Nova Light" w:eastAsia="Times New Roman" w:hAnsi="Arial Nova Light"/>
          <w:sz w:val="24"/>
          <w:szCs w:val="24"/>
        </w:rPr>
        <w:t>Dues assessment increased to reflect the approved 5.25% adjustment. (This is the final year at 5.25%; the increase will drop to 3% beginning in FY29.)</w:t>
      </w:r>
    </w:p>
    <w:p w14:paraId="0647505F" w14:textId="77777777" w:rsidR="00DE3478" w:rsidRPr="00375657" w:rsidRDefault="00DE3478" w:rsidP="00375657">
      <w:pPr>
        <w:pStyle w:val="ListParagraph"/>
        <w:numPr>
          <w:ilvl w:val="0"/>
          <w:numId w:val="18"/>
        </w:numPr>
        <w:spacing w:after="0" w:line="240" w:lineRule="auto"/>
        <w:rPr>
          <w:rFonts w:ascii="Arial Nova Light" w:eastAsia="Times New Roman" w:hAnsi="Arial Nova Light"/>
          <w:sz w:val="24"/>
          <w:szCs w:val="24"/>
        </w:rPr>
      </w:pPr>
      <w:r w:rsidRPr="00375657">
        <w:rPr>
          <w:rFonts w:ascii="Arial Nova Light" w:eastAsia="Times New Roman" w:hAnsi="Arial Nova Light"/>
          <w:sz w:val="24"/>
          <w:szCs w:val="24"/>
        </w:rPr>
        <w:t>Line 61000 Benefits: Estimated. TBD based on renewal.</w:t>
      </w:r>
    </w:p>
    <w:p w14:paraId="38CDEFB6" w14:textId="77777777" w:rsidR="00DE3478" w:rsidRPr="00375657" w:rsidRDefault="00DE3478" w:rsidP="00375657">
      <w:pPr>
        <w:pStyle w:val="ListParagraph"/>
        <w:numPr>
          <w:ilvl w:val="0"/>
          <w:numId w:val="18"/>
        </w:numPr>
        <w:spacing w:after="0" w:line="240" w:lineRule="auto"/>
        <w:rPr>
          <w:rFonts w:ascii="Arial Nova Light" w:eastAsia="Times New Roman" w:hAnsi="Arial Nova Light"/>
          <w:sz w:val="24"/>
          <w:szCs w:val="24"/>
        </w:rPr>
      </w:pPr>
      <w:proofErr w:type="gramStart"/>
      <w:r w:rsidRPr="00375657">
        <w:rPr>
          <w:rFonts w:ascii="Arial Nova Light" w:eastAsia="Times New Roman" w:hAnsi="Arial Nova Light"/>
          <w:sz w:val="24"/>
          <w:szCs w:val="24"/>
        </w:rPr>
        <w:t>Line 62090 Computer</w:t>
      </w:r>
      <w:proofErr w:type="gramEnd"/>
      <w:r w:rsidRPr="00375657">
        <w:rPr>
          <w:rFonts w:ascii="Arial Nova Light" w:eastAsia="Times New Roman" w:hAnsi="Arial Nova Light"/>
          <w:sz w:val="24"/>
          <w:szCs w:val="24"/>
        </w:rPr>
        <w:t xml:space="preserve"> services: increased due to biannual renewals. </w:t>
      </w:r>
    </w:p>
    <w:p w14:paraId="5F6BCABB" w14:textId="77777777" w:rsidR="00DE3478" w:rsidRPr="00375657" w:rsidRDefault="00DE3478" w:rsidP="00375657">
      <w:pPr>
        <w:pStyle w:val="ListParagraph"/>
        <w:numPr>
          <w:ilvl w:val="0"/>
          <w:numId w:val="18"/>
        </w:numPr>
        <w:spacing w:after="0" w:line="240" w:lineRule="auto"/>
        <w:rPr>
          <w:rFonts w:ascii="Arial Nova Light" w:eastAsia="Times New Roman" w:hAnsi="Arial Nova Light"/>
          <w:sz w:val="24"/>
          <w:szCs w:val="24"/>
        </w:rPr>
      </w:pPr>
      <w:r w:rsidRPr="00375657">
        <w:rPr>
          <w:rFonts w:ascii="Arial Nova Light" w:eastAsia="Times New Roman" w:hAnsi="Arial Nova Light"/>
          <w:sz w:val="24"/>
          <w:szCs w:val="24"/>
        </w:rPr>
        <w:t>Annual Meeting: Estimated. TBD based on location.</w:t>
      </w:r>
    </w:p>
    <w:p w14:paraId="3FB31CAC" w14:textId="77777777" w:rsidR="00DE3478" w:rsidRPr="00375657" w:rsidRDefault="00DE3478" w:rsidP="00375657">
      <w:pPr>
        <w:pStyle w:val="ListParagraph"/>
        <w:numPr>
          <w:ilvl w:val="0"/>
          <w:numId w:val="18"/>
        </w:numPr>
        <w:spacing w:after="0" w:line="240" w:lineRule="auto"/>
        <w:rPr>
          <w:rFonts w:ascii="Arial Nova Light" w:eastAsia="Times New Roman" w:hAnsi="Arial Nova Light"/>
          <w:sz w:val="24"/>
          <w:szCs w:val="24"/>
        </w:rPr>
      </w:pPr>
      <w:r w:rsidRPr="00375657">
        <w:rPr>
          <w:rFonts w:ascii="Arial Nova Light" w:eastAsia="Times New Roman" w:hAnsi="Arial Nova Light"/>
          <w:sz w:val="24"/>
          <w:szCs w:val="24"/>
        </w:rPr>
        <w:t xml:space="preserve">To balance the budget, $23,074 moved from cash reserves. (Lowest in 6 years.) </w:t>
      </w:r>
    </w:p>
    <w:p w14:paraId="557F3139" w14:textId="77777777" w:rsidR="00DE3478" w:rsidRPr="00375657" w:rsidRDefault="00DE3478" w:rsidP="00375657">
      <w:pPr>
        <w:pStyle w:val="ListParagraph"/>
        <w:spacing w:after="0" w:line="240" w:lineRule="auto"/>
        <w:rPr>
          <w:rFonts w:ascii="Arial Nova Light" w:eastAsia="Times New Roman" w:hAnsi="Arial Nova Light"/>
          <w:sz w:val="24"/>
          <w:szCs w:val="24"/>
        </w:rPr>
      </w:pPr>
    </w:p>
    <w:p w14:paraId="299C8F1B" w14:textId="628FEB1E" w:rsidR="00257F88" w:rsidRPr="00375657" w:rsidRDefault="00257F88" w:rsidP="00375657">
      <w:pPr>
        <w:spacing w:after="0" w:line="240" w:lineRule="auto"/>
        <w:rPr>
          <w:rFonts w:ascii="Arial Nova Light" w:eastAsia="Times New Roman" w:hAnsi="Arial Nova Light"/>
          <w:b/>
          <w:bCs/>
          <w:sz w:val="24"/>
          <w:szCs w:val="24"/>
        </w:rPr>
      </w:pPr>
      <w:r w:rsidRPr="00375657">
        <w:rPr>
          <w:rFonts w:ascii="Arial Nova Light" w:eastAsia="Times New Roman" w:hAnsi="Arial Nova Light"/>
          <w:b/>
          <w:bCs/>
          <w:sz w:val="24"/>
          <w:szCs w:val="24"/>
        </w:rPr>
        <w:t xml:space="preserve">A motion by Commissioner H. </w:t>
      </w:r>
      <w:r w:rsidR="00302C0B" w:rsidRPr="00375657">
        <w:rPr>
          <w:rFonts w:ascii="Arial Nova Light" w:eastAsia="Times New Roman" w:hAnsi="Arial Nova Light"/>
          <w:b/>
          <w:bCs/>
          <w:sz w:val="24"/>
          <w:szCs w:val="24"/>
        </w:rPr>
        <w:t xml:space="preserve">Collier </w:t>
      </w:r>
      <w:r w:rsidRPr="00375657">
        <w:rPr>
          <w:rFonts w:ascii="Arial Nova Light" w:eastAsia="Times New Roman" w:hAnsi="Arial Nova Light"/>
          <w:b/>
          <w:bCs/>
          <w:sz w:val="24"/>
          <w:szCs w:val="24"/>
        </w:rPr>
        <w:t>(</w:t>
      </w:r>
      <w:r w:rsidR="00302C0B" w:rsidRPr="00375657">
        <w:rPr>
          <w:rFonts w:ascii="Arial Nova Light" w:eastAsia="Times New Roman" w:hAnsi="Arial Nova Light"/>
          <w:b/>
          <w:bCs/>
          <w:sz w:val="24"/>
          <w:szCs w:val="24"/>
        </w:rPr>
        <w:t>DE</w:t>
      </w:r>
      <w:r w:rsidRPr="00375657">
        <w:rPr>
          <w:rFonts w:ascii="Arial Nova Light" w:eastAsia="Times New Roman" w:hAnsi="Arial Nova Light"/>
          <w:b/>
          <w:bCs/>
          <w:sz w:val="24"/>
          <w:szCs w:val="24"/>
        </w:rPr>
        <w:t xml:space="preserve">) to recommend </w:t>
      </w:r>
      <w:r w:rsidR="00027900">
        <w:rPr>
          <w:rFonts w:ascii="Arial Nova Light" w:eastAsia="Times New Roman" w:hAnsi="Arial Nova Light"/>
          <w:b/>
          <w:bCs/>
          <w:sz w:val="24"/>
          <w:szCs w:val="24"/>
        </w:rPr>
        <w:t xml:space="preserve">the Executive Committee approve </w:t>
      </w:r>
      <w:r w:rsidRPr="00375657">
        <w:rPr>
          <w:rFonts w:ascii="Arial Nova Light" w:eastAsia="Times New Roman" w:hAnsi="Arial Nova Light"/>
          <w:b/>
          <w:bCs/>
          <w:sz w:val="24"/>
          <w:szCs w:val="24"/>
        </w:rPr>
        <w:t>FY202</w:t>
      </w:r>
      <w:r w:rsidR="00302C0B" w:rsidRPr="00375657">
        <w:rPr>
          <w:rFonts w:ascii="Arial Nova Light" w:eastAsia="Times New Roman" w:hAnsi="Arial Nova Light"/>
          <w:b/>
          <w:bCs/>
          <w:sz w:val="24"/>
          <w:szCs w:val="24"/>
        </w:rPr>
        <w:t>8</w:t>
      </w:r>
      <w:r w:rsidRPr="00375657">
        <w:rPr>
          <w:rFonts w:ascii="Arial Nova Light" w:eastAsia="Times New Roman" w:hAnsi="Arial Nova Light"/>
          <w:b/>
          <w:bCs/>
          <w:sz w:val="24"/>
          <w:szCs w:val="24"/>
        </w:rPr>
        <w:t xml:space="preserve"> Budget</w:t>
      </w:r>
      <w:r w:rsidR="00302C0B" w:rsidRPr="00375657">
        <w:rPr>
          <w:rFonts w:ascii="Arial Nova Light" w:eastAsia="Times New Roman" w:hAnsi="Arial Nova Light"/>
          <w:b/>
          <w:bCs/>
          <w:sz w:val="24"/>
          <w:szCs w:val="24"/>
        </w:rPr>
        <w:t xml:space="preserve"> as </w:t>
      </w:r>
      <w:r w:rsidR="007B24AA" w:rsidRPr="00375657">
        <w:rPr>
          <w:rFonts w:ascii="Arial Nova Light" w:eastAsia="Times New Roman" w:hAnsi="Arial Nova Light"/>
          <w:b/>
          <w:bCs/>
          <w:sz w:val="24"/>
          <w:szCs w:val="24"/>
        </w:rPr>
        <w:t xml:space="preserve">presented </w:t>
      </w:r>
      <w:r w:rsidRPr="00375657">
        <w:rPr>
          <w:rFonts w:ascii="Arial Nova Light" w:eastAsia="Times New Roman" w:hAnsi="Arial Nova Light"/>
          <w:b/>
          <w:bCs/>
          <w:sz w:val="24"/>
          <w:szCs w:val="24"/>
        </w:rPr>
        <w:t>was a</w:t>
      </w:r>
      <w:r w:rsidR="00027900">
        <w:rPr>
          <w:rFonts w:ascii="Arial Nova Light" w:eastAsia="Times New Roman" w:hAnsi="Arial Nova Light"/>
          <w:b/>
          <w:bCs/>
          <w:sz w:val="24"/>
          <w:szCs w:val="24"/>
        </w:rPr>
        <w:t>dopted</w:t>
      </w:r>
      <w:r w:rsidRPr="00375657">
        <w:rPr>
          <w:rFonts w:ascii="Arial Nova Light" w:eastAsia="Times New Roman" w:hAnsi="Arial Nova Light"/>
          <w:b/>
          <w:bCs/>
          <w:sz w:val="24"/>
          <w:szCs w:val="24"/>
        </w:rPr>
        <w:t xml:space="preserve">. </w:t>
      </w:r>
    </w:p>
    <w:p w14:paraId="3A703AA4" w14:textId="77777777" w:rsidR="003345A2" w:rsidRDefault="003345A2" w:rsidP="003345A2">
      <w:pPr>
        <w:spacing w:after="0" w:line="240" w:lineRule="auto"/>
        <w:rPr>
          <w:rFonts w:ascii="Arial Nova Light" w:eastAsia="Times New Roman" w:hAnsi="Arial Nova Light"/>
          <w:sz w:val="24"/>
          <w:szCs w:val="24"/>
        </w:rPr>
      </w:pPr>
    </w:p>
    <w:p w14:paraId="4278A69C" w14:textId="7F982126" w:rsidR="00257F88" w:rsidRPr="003345A2" w:rsidRDefault="003345A2" w:rsidP="003345A2">
      <w:pPr>
        <w:spacing w:after="0" w:line="240" w:lineRule="auto"/>
        <w:rPr>
          <w:rFonts w:ascii="Arial Nova Light" w:eastAsia="Times New Roman" w:hAnsi="Arial Nova Light"/>
          <w:sz w:val="24"/>
          <w:szCs w:val="24"/>
        </w:rPr>
      </w:pPr>
      <w:r>
        <w:rPr>
          <w:rFonts w:ascii="Arial Nova Light" w:eastAsia="Times New Roman" w:hAnsi="Arial Nova Light"/>
          <w:sz w:val="24"/>
          <w:szCs w:val="24"/>
        </w:rPr>
        <w:t xml:space="preserve">Chair G. Roberge (CT) will present the Finance Committee’s recommendations to </w:t>
      </w:r>
      <w:r w:rsidR="00375657" w:rsidRPr="003345A2">
        <w:rPr>
          <w:rFonts w:ascii="Arial Nova Light" w:eastAsia="Times New Roman" w:hAnsi="Arial Nova Light"/>
          <w:sz w:val="24"/>
          <w:szCs w:val="24"/>
        </w:rPr>
        <w:t>approve</w:t>
      </w:r>
      <w:r w:rsidR="00AB5DAC">
        <w:rPr>
          <w:rFonts w:ascii="Arial Nova Light" w:eastAsia="Times New Roman" w:hAnsi="Arial Nova Light"/>
          <w:sz w:val="24"/>
          <w:szCs w:val="24"/>
        </w:rPr>
        <w:t xml:space="preserve"> the </w:t>
      </w:r>
      <w:r w:rsidR="00AB5DAC" w:rsidRPr="003345A2">
        <w:rPr>
          <w:rFonts w:ascii="Arial Nova Light" w:eastAsia="Times New Roman" w:hAnsi="Arial Nova Light"/>
          <w:sz w:val="24"/>
          <w:szCs w:val="24"/>
        </w:rPr>
        <w:t>amendme</w:t>
      </w:r>
      <w:r w:rsidR="00AB5DAC">
        <w:rPr>
          <w:rFonts w:ascii="Arial Nova Light" w:eastAsia="Times New Roman" w:hAnsi="Arial Nova Light"/>
          <w:sz w:val="24"/>
          <w:szCs w:val="24"/>
        </w:rPr>
        <w:t xml:space="preserve">nts </w:t>
      </w:r>
      <w:r w:rsidR="00375657" w:rsidRPr="003345A2">
        <w:rPr>
          <w:rFonts w:ascii="Arial Nova Light" w:eastAsia="Times New Roman" w:hAnsi="Arial Nova Light"/>
          <w:sz w:val="24"/>
          <w:szCs w:val="24"/>
        </w:rPr>
        <w:t>to the FY202</w:t>
      </w:r>
      <w:r>
        <w:rPr>
          <w:rFonts w:ascii="Arial Nova Light" w:eastAsia="Times New Roman" w:hAnsi="Arial Nova Light"/>
          <w:sz w:val="24"/>
          <w:szCs w:val="24"/>
        </w:rPr>
        <w:t>7</w:t>
      </w:r>
      <w:r w:rsidR="00375657" w:rsidRPr="003345A2">
        <w:rPr>
          <w:rFonts w:ascii="Arial Nova Light" w:eastAsia="Times New Roman" w:hAnsi="Arial Nova Light"/>
          <w:sz w:val="24"/>
          <w:szCs w:val="24"/>
        </w:rPr>
        <w:t xml:space="preserve"> budget and proposed FY202</w:t>
      </w:r>
      <w:r>
        <w:rPr>
          <w:rFonts w:ascii="Arial Nova Light" w:eastAsia="Times New Roman" w:hAnsi="Arial Nova Light"/>
          <w:sz w:val="24"/>
          <w:szCs w:val="24"/>
        </w:rPr>
        <w:t>8</w:t>
      </w:r>
      <w:r w:rsidR="00375657" w:rsidRPr="003345A2">
        <w:rPr>
          <w:rFonts w:ascii="Arial Nova Light" w:eastAsia="Times New Roman" w:hAnsi="Arial Nova Light"/>
          <w:sz w:val="24"/>
          <w:szCs w:val="24"/>
        </w:rPr>
        <w:t xml:space="preserve"> budget </w:t>
      </w:r>
      <w:r w:rsidR="00AB5DAC">
        <w:rPr>
          <w:rFonts w:ascii="Arial Nova Light" w:eastAsia="Times New Roman" w:hAnsi="Arial Nova Light"/>
          <w:sz w:val="24"/>
          <w:szCs w:val="24"/>
        </w:rPr>
        <w:t xml:space="preserve">to the Executive Committee at </w:t>
      </w:r>
      <w:proofErr w:type="gramStart"/>
      <w:r w:rsidR="00CF29E9">
        <w:rPr>
          <w:rFonts w:ascii="Arial Nova Light" w:eastAsia="Times New Roman" w:hAnsi="Arial Nova Light"/>
          <w:sz w:val="24"/>
          <w:szCs w:val="24"/>
        </w:rPr>
        <w:t xml:space="preserve">its </w:t>
      </w:r>
      <w:r w:rsidR="00AB5DAC">
        <w:rPr>
          <w:rFonts w:ascii="Arial Nova Light" w:eastAsia="Times New Roman" w:hAnsi="Arial Nova Light"/>
          <w:sz w:val="24"/>
          <w:szCs w:val="24"/>
        </w:rPr>
        <w:t>April’s</w:t>
      </w:r>
      <w:proofErr w:type="gramEnd"/>
      <w:r w:rsidR="00AB5DAC">
        <w:rPr>
          <w:rFonts w:ascii="Arial Nova Light" w:eastAsia="Times New Roman" w:hAnsi="Arial Nova Light"/>
          <w:sz w:val="24"/>
          <w:szCs w:val="24"/>
        </w:rPr>
        <w:t xml:space="preserve"> face-to-face meeting. </w:t>
      </w:r>
    </w:p>
    <w:p w14:paraId="1A0FC028" w14:textId="77777777" w:rsidR="00DE3478" w:rsidRPr="00375657" w:rsidRDefault="00DE3478" w:rsidP="00375657">
      <w:pPr>
        <w:spacing w:after="0" w:line="240" w:lineRule="auto"/>
        <w:jc w:val="both"/>
        <w:rPr>
          <w:rFonts w:ascii="Arial Nova Light" w:hAnsi="Arial Nova Light"/>
          <w:bCs/>
          <w:sz w:val="24"/>
          <w:szCs w:val="24"/>
        </w:rPr>
      </w:pPr>
    </w:p>
    <w:p w14:paraId="14DDD2C4" w14:textId="77777777" w:rsidR="00B013C1" w:rsidRPr="00375657" w:rsidRDefault="00B013C1" w:rsidP="00375657">
      <w:pPr>
        <w:spacing w:after="0" w:line="240" w:lineRule="auto"/>
        <w:jc w:val="both"/>
        <w:rPr>
          <w:rFonts w:ascii="Arial Nova Light" w:hAnsi="Arial Nova Light"/>
          <w:b/>
          <w:sz w:val="24"/>
          <w:szCs w:val="24"/>
          <w:u w:val="single"/>
        </w:rPr>
      </w:pPr>
      <w:r w:rsidRPr="00375657">
        <w:rPr>
          <w:rFonts w:ascii="Arial Nova Light" w:hAnsi="Arial Nova Light"/>
          <w:b/>
          <w:sz w:val="24"/>
          <w:szCs w:val="24"/>
          <w:u w:val="single"/>
        </w:rPr>
        <w:t xml:space="preserve">Old/New Business </w:t>
      </w:r>
    </w:p>
    <w:p w14:paraId="44B46059" w14:textId="77777777" w:rsidR="00253884" w:rsidRPr="00253884" w:rsidRDefault="00253884" w:rsidP="00253884">
      <w:pPr>
        <w:spacing w:after="0" w:line="240" w:lineRule="auto"/>
        <w:jc w:val="both"/>
        <w:rPr>
          <w:rFonts w:ascii="Arial Nova Light" w:hAnsi="Arial Nova Light"/>
          <w:bCs/>
          <w:sz w:val="24"/>
          <w:szCs w:val="24"/>
        </w:rPr>
      </w:pPr>
      <w:r w:rsidRPr="00253884">
        <w:rPr>
          <w:rFonts w:ascii="Arial Nova Light" w:hAnsi="Arial Nova Light"/>
          <w:bCs/>
          <w:sz w:val="24"/>
          <w:szCs w:val="24"/>
        </w:rPr>
        <w:lastRenderedPageBreak/>
        <w:t>Executive Director A. Lippert explained that the Commission currently reimburses attendees at 75% of the full per diem rate for travel days occurring before and after meetings. However, travel time and related expenses can vary significantly among attendees, and many individuals incur costs comparable to a full day while traveling.</w:t>
      </w:r>
    </w:p>
    <w:p w14:paraId="56E10EAC" w14:textId="77777777" w:rsidR="00253884" w:rsidRPr="00253884" w:rsidRDefault="00253884" w:rsidP="00253884">
      <w:pPr>
        <w:spacing w:after="0" w:line="240" w:lineRule="auto"/>
        <w:jc w:val="both"/>
        <w:rPr>
          <w:rFonts w:ascii="Arial Nova Light" w:hAnsi="Arial Nova Light"/>
          <w:bCs/>
          <w:sz w:val="24"/>
          <w:szCs w:val="24"/>
        </w:rPr>
      </w:pPr>
    </w:p>
    <w:p w14:paraId="12FCBC3F" w14:textId="546862E8" w:rsidR="00253884" w:rsidRPr="00253884" w:rsidRDefault="00253884" w:rsidP="00253884">
      <w:pPr>
        <w:spacing w:after="0" w:line="240" w:lineRule="auto"/>
        <w:jc w:val="both"/>
        <w:rPr>
          <w:rFonts w:ascii="Arial Nova Light" w:hAnsi="Arial Nova Light"/>
          <w:bCs/>
          <w:sz w:val="24"/>
          <w:szCs w:val="24"/>
        </w:rPr>
      </w:pPr>
      <w:r w:rsidRPr="00253884">
        <w:rPr>
          <w:rFonts w:ascii="Arial Nova Light" w:hAnsi="Arial Nova Light"/>
          <w:bCs/>
          <w:sz w:val="24"/>
          <w:szCs w:val="24"/>
        </w:rPr>
        <w:t xml:space="preserve">After discussion, the Committee agreed that limiting reimbursement to 75% on travel days does not consistently reflect the actual time and expense commitments required, particularly for those traveling early in the morning or over long distances. To address this concern, the Committee </w:t>
      </w:r>
      <w:r w:rsidR="00B335BD">
        <w:rPr>
          <w:rFonts w:ascii="Arial Nova Light" w:hAnsi="Arial Nova Light"/>
          <w:bCs/>
          <w:sz w:val="24"/>
          <w:szCs w:val="24"/>
        </w:rPr>
        <w:t xml:space="preserve">recommends </w:t>
      </w:r>
      <w:r w:rsidRPr="00253884">
        <w:rPr>
          <w:rFonts w:ascii="Arial Nova Light" w:hAnsi="Arial Nova Light"/>
          <w:bCs/>
          <w:sz w:val="24"/>
          <w:szCs w:val="24"/>
        </w:rPr>
        <w:t>removing the 75% per diem restriction for travel days and allowing full per diem reimbursement.</w:t>
      </w:r>
    </w:p>
    <w:p w14:paraId="04CE759D" w14:textId="77777777" w:rsidR="00253884" w:rsidRPr="00253884" w:rsidRDefault="00253884" w:rsidP="00253884">
      <w:pPr>
        <w:spacing w:after="0" w:line="240" w:lineRule="auto"/>
        <w:jc w:val="both"/>
        <w:rPr>
          <w:rFonts w:ascii="Arial Nova Light" w:hAnsi="Arial Nova Light"/>
          <w:bCs/>
          <w:sz w:val="24"/>
          <w:szCs w:val="24"/>
        </w:rPr>
      </w:pPr>
    </w:p>
    <w:p w14:paraId="41CD719E" w14:textId="318EFF2D" w:rsidR="007C51A7" w:rsidRDefault="00253884" w:rsidP="00253884">
      <w:pPr>
        <w:spacing w:after="0" w:line="240" w:lineRule="auto"/>
        <w:jc w:val="both"/>
        <w:rPr>
          <w:rFonts w:ascii="Arial Nova Light" w:hAnsi="Arial Nova Light"/>
          <w:bCs/>
          <w:sz w:val="24"/>
          <w:szCs w:val="24"/>
        </w:rPr>
      </w:pPr>
      <w:r w:rsidRPr="00253884">
        <w:rPr>
          <w:rFonts w:ascii="Arial Nova Light" w:hAnsi="Arial Nova Light"/>
          <w:bCs/>
          <w:sz w:val="24"/>
          <w:szCs w:val="24"/>
        </w:rPr>
        <w:t xml:space="preserve">This proposed policy change will be presented to the Executive Committee for consideration at </w:t>
      </w:r>
      <w:r w:rsidR="00C97A71">
        <w:rPr>
          <w:rFonts w:ascii="Arial Nova Light" w:hAnsi="Arial Nova Light"/>
          <w:bCs/>
          <w:sz w:val="24"/>
          <w:szCs w:val="24"/>
        </w:rPr>
        <w:t>its</w:t>
      </w:r>
      <w:r w:rsidRPr="00253884">
        <w:rPr>
          <w:rFonts w:ascii="Arial Nova Light" w:hAnsi="Arial Nova Light"/>
          <w:bCs/>
          <w:sz w:val="24"/>
          <w:szCs w:val="24"/>
        </w:rPr>
        <w:t xml:space="preserve"> April</w:t>
      </w:r>
      <w:r w:rsidR="00C97A71">
        <w:rPr>
          <w:rFonts w:ascii="Arial Nova Light" w:hAnsi="Arial Nova Light"/>
          <w:bCs/>
          <w:sz w:val="24"/>
          <w:szCs w:val="24"/>
        </w:rPr>
        <w:t xml:space="preserve"> meeting</w:t>
      </w:r>
      <w:r w:rsidRPr="00253884">
        <w:rPr>
          <w:rFonts w:ascii="Arial Nova Light" w:hAnsi="Arial Nova Light"/>
          <w:bCs/>
          <w:sz w:val="24"/>
          <w:szCs w:val="24"/>
        </w:rPr>
        <w:t>.</w:t>
      </w:r>
    </w:p>
    <w:p w14:paraId="2C6787A3" w14:textId="77777777" w:rsidR="00253884" w:rsidRPr="00375657" w:rsidRDefault="00253884" w:rsidP="00253884">
      <w:pPr>
        <w:spacing w:after="0" w:line="240" w:lineRule="auto"/>
        <w:jc w:val="both"/>
        <w:rPr>
          <w:rFonts w:ascii="Arial Nova Light" w:hAnsi="Arial Nova Light"/>
          <w:b/>
          <w:sz w:val="24"/>
          <w:szCs w:val="24"/>
          <w:u w:val="single"/>
        </w:rPr>
      </w:pPr>
    </w:p>
    <w:p w14:paraId="176F88AC" w14:textId="412BA107" w:rsidR="00B013C1" w:rsidRPr="00375657" w:rsidRDefault="00B013C1" w:rsidP="00375657">
      <w:pPr>
        <w:spacing w:after="0" w:line="240" w:lineRule="auto"/>
        <w:jc w:val="both"/>
        <w:rPr>
          <w:rFonts w:ascii="Arial Nova Light" w:hAnsi="Arial Nova Light"/>
          <w:b/>
          <w:sz w:val="24"/>
          <w:szCs w:val="24"/>
          <w:u w:val="single"/>
        </w:rPr>
      </w:pPr>
      <w:r w:rsidRPr="00375657">
        <w:rPr>
          <w:rFonts w:ascii="Arial Nova Light" w:hAnsi="Arial Nova Light"/>
          <w:b/>
          <w:sz w:val="24"/>
          <w:szCs w:val="24"/>
          <w:u w:val="single"/>
        </w:rPr>
        <w:t>Adjourn</w:t>
      </w:r>
    </w:p>
    <w:p w14:paraId="5AADF014" w14:textId="6F1F4B21" w:rsidR="00350FD6" w:rsidRPr="00375657" w:rsidRDefault="00D871D1" w:rsidP="00375657">
      <w:pPr>
        <w:spacing w:after="0" w:line="240" w:lineRule="auto"/>
        <w:jc w:val="both"/>
        <w:rPr>
          <w:rFonts w:ascii="Arial Nova Light" w:hAnsi="Arial Nova Light"/>
          <w:sz w:val="24"/>
          <w:szCs w:val="24"/>
        </w:rPr>
      </w:pPr>
      <w:r w:rsidRPr="00375657">
        <w:rPr>
          <w:rFonts w:ascii="Arial Nova Light" w:hAnsi="Arial Nova Light"/>
          <w:sz w:val="24"/>
          <w:szCs w:val="24"/>
        </w:rPr>
        <w:t xml:space="preserve">The meeting adjourned at </w:t>
      </w:r>
      <w:r w:rsidR="0019736D" w:rsidRPr="00375657">
        <w:rPr>
          <w:rFonts w:ascii="Arial Nova Light" w:hAnsi="Arial Nova Light"/>
          <w:sz w:val="24"/>
          <w:szCs w:val="24"/>
        </w:rPr>
        <w:t>1</w:t>
      </w:r>
      <w:r w:rsidR="003A752F" w:rsidRPr="00375657">
        <w:rPr>
          <w:rFonts w:ascii="Arial Nova Light" w:hAnsi="Arial Nova Light"/>
          <w:sz w:val="24"/>
          <w:szCs w:val="24"/>
        </w:rPr>
        <w:t>1</w:t>
      </w:r>
      <w:r w:rsidR="00E854E7" w:rsidRPr="00375657">
        <w:rPr>
          <w:rFonts w:ascii="Arial Nova Light" w:hAnsi="Arial Nova Light"/>
          <w:sz w:val="24"/>
          <w:szCs w:val="24"/>
        </w:rPr>
        <w:t>:</w:t>
      </w:r>
      <w:r w:rsidR="00912EE8">
        <w:rPr>
          <w:rFonts w:ascii="Arial Nova Light" w:hAnsi="Arial Nova Light"/>
          <w:sz w:val="24"/>
          <w:szCs w:val="24"/>
        </w:rPr>
        <w:t>3</w:t>
      </w:r>
      <w:r w:rsidR="00805996">
        <w:rPr>
          <w:rFonts w:ascii="Arial Nova Light" w:hAnsi="Arial Nova Light"/>
          <w:sz w:val="24"/>
          <w:szCs w:val="24"/>
        </w:rPr>
        <w:t>6</w:t>
      </w:r>
      <w:r w:rsidR="00BA5E2C" w:rsidRPr="00375657">
        <w:rPr>
          <w:rFonts w:ascii="Arial Nova Light" w:hAnsi="Arial Nova Light"/>
          <w:sz w:val="24"/>
          <w:szCs w:val="24"/>
        </w:rPr>
        <w:t xml:space="preserve"> </w:t>
      </w:r>
      <w:r w:rsidR="0019736D" w:rsidRPr="00375657">
        <w:rPr>
          <w:rFonts w:ascii="Arial Nova Light" w:hAnsi="Arial Nova Light"/>
          <w:sz w:val="24"/>
          <w:szCs w:val="24"/>
        </w:rPr>
        <w:t>am</w:t>
      </w:r>
      <w:r w:rsidR="00E854E7" w:rsidRPr="00375657">
        <w:rPr>
          <w:rFonts w:ascii="Arial Nova Light" w:hAnsi="Arial Nova Light"/>
          <w:sz w:val="24"/>
          <w:szCs w:val="24"/>
        </w:rPr>
        <w:t xml:space="preserve"> </w:t>
      </w:r>
      <w:r w:rsidRPr="00375657">
        <w:rPr>
          <w:rFonts w:ascii="Arial Nova Light" w:hAnsi="Arial Nova Light"/>
          <w:sz w:val="24"/>
          <w:szCs w:val="24"/>
        </w:rPr>
        <w:t xml:space="preserve">ET. </w:t>
      </w:r>
    </w:p>
    <w:p w14:paraId="0194FD04" w14:textId="77777777" w:rsidR="0019736D" w:rsidRPr="00C67EC6" w:rsidRDefault="0019736D" w:rsidP="005A20CE">
      <w:pPr>
        <w:spacing w:after="0" w:line="240" w:lineRule="auto"/>
        <w:jc w:val="both"/>
        <w:rPr>
          <w:rFonts w:ascii="Arial Nova Light" w:hAnsi="Arial Nova Light"/>
          <w:sz w:val="24"/>
          <w:szCs w:val="24"/>
        </w:rPr>
      </w:pPr>
    </w:p>
    <w:sectPr w:rsidR="0019736D" w:rsidRPr="00C67EC6" w:rsidSect="001E53E0">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C994" w14:textId="77777777" w:rsidR="00FD39CC" w:rsidRDefault="00FD39CC" w:rsidP="00DF25E0">
      <w:pPr>
        <w:spacing w:after="0" w:line="240" w:lineRule="auto"/>
      </w:pPr>
      <w:r>
        <w:separator/>
      </w:r>
    </w:p>
  </w:endnote>
  <w:endnote w:type="continuationSeparator" w:id="0">
    <w:p w14:paraId="24DA0AC1" w14:textId="77777777" w:rsidR="00FD39CC" w:rsidRDefault="00FD39CC" w:rsidP="00DF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617619"/>
      <w:docPartObj>
        <w:docPartGallery w:val="Page Numbers (Bottom of Page)"/>
        <w:docPartUnique/>
      </w:docPartObj>
    </w:sdtPr>
    <w:sdtEndPr>
      <w:rPr>
        <w:noProof/>
      </w:rPr>
    </w:sdtEndPr>
    <w:sdtContent>
      <w:p w14:paraId="4B1E76FA" w14:textId="70B3B3B6" w:rsidR="003E3A8F" w:rsidRDefault="003E3A8F">
        <w:pPr>
          <w:pStyle w:val="Footer"/>
          <w:jc w:val="center"/>
        </w:pPr>
        <w:r>
          <w:fldChar w:fldCharType="begin"/>
        </w:r>
        <w:r>
          <w:instrText xml:space="preserve"> PAGE   \* MERGEFORMAT </w:instrText>
        </w:r>
        <w:r>
          <w:fldChar w:fldCharType="separate"/>
        </w:r>
        <w:r w:rsidR="00EE6AF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DFBF" w14:textId="77777777" w:rsidR="00FD39CC" w:rsidRDefault="00FD39CC" w:rsidP="00DF25E0">
      <w:pPr>
        <w:spacing w:after="0" w:line="240" w:lineRule="auto"/>
      </w:pPr>
      <w:r>
        <w:separator/>
      </w:r>
    </w:p>
  </w:footnote>
  <w:footnote w:type="continuationSeparator" w:id="0">
    <w:p w14:paraId="1ED62A0C" w14:textId="77777777" w:rsidR="00FD39CC" w:rsidRDefault="00FD39CC" w:rsidP="00DF2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2815" w14:textId="38243FC4" w:rsidR="003C2548" w:rsidRDefault="00FD39CC">
    <w:pPr>
      <w:pStyle w:val="Header"/>
    </w:pPr>
    <w:r>
      <w:rPr>
        <w:noProof/>
      </w:rPr>
      <w:pict w14:anchorId="4DD32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1204"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ABAB" w14:textId="3AC71126" w:rsidR="003C2548" w:rsidRDefault="00FD39CC">
    <w:pPr>
      <w:pStyle w:val="Header"/>
    </w:pPr>
    <w:r>
      <w:rPr>
        <w:noProof/>
      </w:rPr>
      <w:pict w14:anchorId="6EA13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1205" o:spid="_x0000_s1027"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4B22" w14:textId="7EA0FD69" w:rsidR="003C2548" w:rsidRDefault="00FD39CC">
    <w:pPr>
      <w:pStyle w:val="Header"/>
    </w:pPr>
    <w:r>
      <w:rPr>
        <w:noProof/>
      </w:rPr>
      <w:pict w14:anchorId="16E58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1203"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AFC"/>
    <w:multiLevelType w:val="hybridMultilevel"/>
    <w:tmpl w:val="9A86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71404"/>
    <w:multiLevelType w:val="hybridMultilevel"/>
    <w:tmpl w:val="8CDC7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6505A"/>
    <w:multiLevelType w:val="hybridMultilevel"/>
    <w:tmpl w:val="8CDC75D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3C306C"/>
    <w:multiLevelType w:val="hybridMultilevel"/>
    <w:tmpl w:val="8CDC75D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1E328B"/>
    <w:multiLevelType w:val="hybridMultilevel"/>
    <w:tmpl w:val="71AC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4669F"/>
    <w:multiLevelType w:val="hybridMultilevel"/>
    <w:tmpl w:val="519C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C0365"/>
    <w:multiLevelType w:val="multilevel"/>
    <w:tmpl w:val="CD802562"/>
    <w:lvl w:ilvl="0">
      <w:start w:val="1"/>
      <w:numFmt w:val="decimal"/>
      <w:lvlText w:val="%1."/>
      <w:lvlJc w:val="left"/>
      <w:pPr>
        <w:ind w:left="360" w:hanging="360"/>
      </w:pPr>
    </w:lvl>
    <w:lvl w:ilvl="1">
      <w:start w:val="105"/>
      <w:numFmt w:val="decimal"/>
      <w:isLgl/>
      <w:lvlText w:val="%1.%2"/>
      <w:lvlJc w:val="left"/>
      <w:pPr>
        <w:ind w:left="630" w:hanging="6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F06C0E"/>
    <w:multiLevelType w:val="hybridMultilevel"/>
    <w:tmpl w:val="8CDC7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975534"/>
    <w:multiLevelType w:val="hybridMultilevel"/>
    <w:tmpl w:val="EC30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831F6"/>
    <w:multiLevelType w:val="hybridMultilevel"/>
    <w:tmpl w:val="FF08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20C7C"/>
    <w:multiLevelType w:val="hybridMultilevel"/>
    <w:tmpl w:val="5D62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74C25"/>
    <w:multiLevelType w:val="hybridMultilevel"/>
    <w:tmpl w:val="0E94B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51FDC"/>
    <w:multiLevelType w:val="hybridMultilevel"/>
    <w:tmpl w:val="8CDC7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1458D4"/>
    <w:multiLevelType w:val="hybridMultilevel"/>
    <w:tmpl w:val="CD8ACB1C"/>
    <w:lvl w:ilvl="0" w:tplc="38047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10527"/>
    <w:multiLevelType w:val="hybridMultilevel"/>
    <w:tmpl w:val="E3DE6BDA"/>
    <w:lvl w:ilvl="0" w:tplc="0409000F">
      <w:start w:val="1"/>
      <w:numFmt w:val="decimal"/>
      <w:lvlText w:val="%1."/>
      <w:lvlJc w:val="left"/>
      <w:pPr>
        <w:ind w:left="360" w:hanging="360"/>
      </w:pPr>
      <w:rPr>
        <w:rFonts w:hint="default"/>
      </w:rPr>
    </w:lvl>
    <w:lvl w:ilvl="1" w:tplc="2C9A5704">
      <w:start w:val="2025"/>
      <w:numFmt w:val="bullet"/>
      <w:lvlText w:val="•"/>
      <w:lvlJc w:val="left"/>
      <w:pPr>
        <w:ind w:left="1080" w:hanging="360"/>
      </w:pPr>
      <w:rPr>
        <w:rFonts w:ascii="Arial Nova Light" w:eastAsiaTheme="minorHAnsi" w:hAnsi="Arial Nova Light"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CF03E3"/>
    <w:multiLevelType w:val="hybridMultilevel"/>
    <w:tmpl w:val="A1D62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60668F"/>
    <w:multiLevelType w:val="hybridMultilevel"/>
    <w:tmpl w:val="8CDC7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DD246F"/>
    <w:multiLevelType w:val="hybridMultilevel"/>
    <w:tmpl w:val="8CDC7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2D5BAB"/>
    <w:multiLevelType w:val="hybridMultilevel"/>
    <w:tmpl w:val="DB56F82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6CA7AB8"/>
    <w:multiLevelType w:val="hybridMultilevel"/>
    <w:tmpl w:val="84F08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34D37"/>
    <w:multiLevelType w:val="hybridMultilevel"/>
    <w:tmpl w:val="1A465DD6"/>
    <w:lvl w:ilvl="0" w:tplc="3934F73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670A2"/>
    <w:multiLevelType w:val="hybridMultilevel"/>
    <w:tmpl w:val="A30C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5770F"/>
    <w:multiLevelType w:val="hybridMultilevel"/>
    <w:tmpl w:val="BBC60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05D43"/>
    <w:multiLevelType w:val="hybridMultilevel"/>
    <w:tmpl w:val="35486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5C1327"/>
    <w:multiLevelType w:val="hybridMultilevel"/>
    <w:tmpl w:val="8CDC7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572665"/>
    <w:multiLevelType w:val="hybridMultilevel"/>
    <w:tmpl w:val="3BEEA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50692F"/>
    <w:multiLevelType w:val="hybridMultilevel"/>
    <w:tmpl w:val="43F2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D5610"/>
    <w:multiLevelType w:val="hybridMultilevel"/>
    <w:tmpl w:val="F8A6B408"/>
    <w:lvl w:ilvl="0" w:tplc="785E3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352E2"/>
    <w:multiLevelType w:val="hybridMultilevel"/>
    <w:tmpl w:val="D930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54DEC"/>
    <w:multiLevelType w:val="hybridMultilevel"/>
    <w:tmpl w:val="B1D24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187F00"/>
    <w:multiLevelType w:val="hybridMultilevel"/>
    <w:tmpl w:val="77EE7C94"/>
    <w:lvl w:ilvl="0" w:tplc="CF327200">
      <w:start w:val="1"/>
      <w:numFmt w:val="upperRoman"/>
      <w:lvlText w:val="%1."/>
      <w:lvlJc w:val="left"/>
      <w:pPr>
        <w:ind w:left="1100" w:hanging="721"/>
      </w:pPr>
      <w:rPr>
        <w:rFonts w:ascii="Times New Roman" w:eastAsia="Arial" w:hAnsi="Times New Roman" w:cs="Times New Roman" w:hint="default"/>
        <w:b/>
        <w:bCs/>
        <w:w w:val="100"/>
        <w:sz w:val="24"/>
        <w:szCs w:val="24"/>
      </w:rPr>
    </w:lvl>
    <w:lvl w:ilvl="1" w:tplc="B1023468">
      <w:start w:val="1"/>
      <w:numFmt w:val="upperLetter"/>
      <w:lvlText w:val="%2."/>
      <w:lvlJc w:val="left"/>
      <w:pPr>
        <w:ind w:left="1460" w:hanging="360"/>
      </w:pPr>
      <w:rPr>
        <w:rFonts w:ascii="Times New Roman" w:eastAsia="Arial" w:hAnsi="Times New Roman" w:cs="Times New Roman" w:hint="default"/>
        <w:i w:val="0"/>
        <w:iCs w:val="0"/>
        <w:spacing w:val="-1"/>
        <w:w w:val="100"/>
        <w:sz w:val="24"/>
        <w:szCs w:val="24"/>
      </w:rPr>
    </w:lvl>
    <w:lvl w:ilvl="2" w:tplc="AAAAE12E">
      <w:start w:val="1"/>
      <w:numFmt w:val="decimal"/>
      <w:lvlText w:val="%3."/>
      <w:lvlJc w:val="left"/>
      <w:pPr>
        <w:ind w:left="1820" w:hanging="360"/>
      </w:pPr>
      <w:rPr>
        <w:rFonts w:hint="default"/>
        <w:spacing w:val="-1"/>
        <w:w w:val="100"/>
      </w:rPr>
    </w:lvl>
    <w:lvl w:ilvl="3" w:tplc="2334E4D6">
      <w:numFmt w:val="bullet"/>
      <w:lvlText w:val="•"/>
      <w:lvlJc w:val="left"/>
      <w:pPr>
        <w:ind w:left="2892" w:hanging="360"/>
      </w:pPr>
      <w:rPr>
        <w:rFonts w:hint="default"/>
      </w:rPr>
    </w:lvl>
    <w:lvl w:ilvl="4" w:tplc="7BB2F126">
      <w:numFmt w:val="bullet"/>
      <w:lvlText w:val="•"/>
      <w:lvlJc w:val="left"/>
      <w:pPr>
        <w:ind w:left="3965" w:hanging="360"/>
      </w:pPr>
      <w:rPr>
        <w:rFonts w:hint="default"/>
      </w:rPr>
    </w:lvl>
    <w:lvl w:ilvl="5" w:tplc="034E0F4A">
      <w:numFmt w:val="bullet"/>
      <w:lvlText w:val="•"/>
      <w:lvlJc w:val="left"/>
      <w:pPr>
        <w:ind w:left="5037" w:hanging="360"/>
      </w:pPr>
      <w:rPr>
        <w:rFonts w:hint="default"/>
      </w:rPr>
    </w:lvl>
    <w:lvl w:ilvl="6" w:tplc="EF8ECEC2">
      <w:numFmt w:val="bullet"/>
      <w:lvlText w:val="•"/>
      <w:lvlJc w:val="left"/>
      <w:pPr>
        <w:ind w:left="6110" w:hanging="360"/>
      </w:pPr>
      <w:rPr>
        <w:rFonts w:hint="default"/>
      </w:rPr>
    </w:lvl>
    <w:lvl w:ilvl="7" w:tplc="60A63404">
      <w:numFmt w:val="bullet"/>
      <w:lvlText w:val="•"/>
      <w:lvlJc w:val="left"/>
      <w:pPr>
        <w:ind w:left="7182" w:hanging="360"/>
      </w:pPr>
      <w:rPr>
        <w:rFonts w:hint="default"/>
      </w:rPr>
    </w:lvl>
    <w:lvl w:ilvl="8" w:tplc="C58ADF6A">
      <w:numFmt w:val="bullet"/>
      <w:lvlText w:val="•"/>
      <w:lvlJc w:val="left"/>
      <w:pPr>
        <w:ind w:left="8255" w:hanging="360"/>
      </w:pPr>
      <w:rPr>
        <w:rFonts w:hint="default"/>
      </w:rPr>
    </w:lvl>
  </w:abstractNum>
  <w:abstractNum w:abstractNumId="31" w15:restartNumberingAfterBreak="0">
    <w:nsid w:val="62326CD8"/>
    <w:multiLevelType w:val="hybridMultilevel"/>
    <w:tmpl w:val="8CDC75D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2896B53"/>
    <w:multiLevelType w:val="hybridMultilevel"/>
    <w:tmpl w:val="9AA07F76"/>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8B317A"/>
    <w:multiLevelType w:val="hybridMultilevel"/>
    <w:tmpl w:val="AF1EAB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9176575"/>
    <w:multiLevelType w:val="hybridMultilevel"/>
    <w:tmpl w:val="8CDC75D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BB00F24"/>
    <w:multiLevelType w:val="hybridMultilevel"/>
    <w:tmpl w:val="BDEC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A6654"/>
    <w:multiLevelType w:val="hybridMultilevel"/>
    <w:tmpl w:val="DBD6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07991"/>
    <w:multiLevelType w:val="hybridMultilevel"/>
    <w:tmpl w:val="0B10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B6CCC"/>
    <w:multiLevelType w:val="hybridMultilevel"/>
    <w:tmpl w:val="8CDC7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3A1296"/>
    <w:multiLevelType w:val="hybridMultilevel"/>
    <w:tmpl w:val="8CDC75D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8465AF0"/>
    <w:multiLevelType w:val="hybridMultilevel"/>
    <w:tmpl w:val="92D43BBE"/>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702067"/>
    <w:multiLevelType w:val="hybridMultilevel"/>
    <w:tmpl w:val="A73A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7283D"/>
    <w:multiLevelType w:val="hybridMultilevel"/>
    <w:tmpl w:val="34FCF9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B25F62"/>
    <w:multiLevelType w:val="hybridMultilevel"/>
    <w:tmpl w:val="EF38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B26C0"/>
    <w:multiLevelType w:val="hybridMultilevel"/>
    <w:tmpl w:val="35486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121804">
    <w:abstractNumId w:val="16"/>
  </w:num>
  <w:num w:numId="2" w16cid:durableId="690566913">
    <w:abstractNumId w:val="11"/>
  </w:num>
  <w:num w:numId="3" w16cid:durableId="2018072532">
    <w:abstractNumId w:val="19"/>
  </w:num>
  <w:num w:numId="4" w16cid:durableId="2025739671">
    <w:abstractNumId w:val="24"/>
  </w:num>
  <w:num w:numId="5" w16cid:durableId="1697609389">
    <w:abstractNumId w:val="1"/>
  </w:num>
  <w:num w:numId="6" w16cid:durableId="1471705453">
    <w:abstractNumId w:val="42"/>
  </w:num>
  <w:num w:numId="7" w16cid:durableId="1533611678">
    <w:abstractNumId w:val="23"/>
  </w:num>
  <w:num w:numId="8" w16cid:durableId="373190867">
    <w:abstractNumId w:val="44"/>
  </w:num>
  <w:num w:numId="9" w16cid:durableId="476071404">
    <w:abstractNumId w:val="9"/>
  </w:num>
  <w:num w:numId="10" w16cid:durableId="1982807651">
    <w:abstractNumId w:val="38"/>
  </w:num>
  <w:num w:numId="11" w16cid:durableId="1579633160">
    <w:abstractNumId w:val="25"/>
  </w:num>
  <w:num w:numId="12" w16cid:durableId="1467089460">
    <w:abstractNumId w:val="0"/>
  </w:num>
  <w:num w:numId="13" w16cid:durableId="394087356">
    <w:abstractNumId w:val="4"/>
  </w:num>
  <w:num w:numId="14" w16cid:durableId="1530726622">
    <w:abstractNumId w:val="36"/>
  </w:num>
  <w:num w:numId="15" w16cid:durableId="1801804486">
    <w:abstractNumId w:val="29"/>
  </w:num>
  <w:num w:numId="16" w16cid:durableId="365107895">
    <w:abstractNumId w:val="41"/>
  </w:num>
  <w:num w:numId="17" w16cid:durableId="327634927">
    <w:abstractNumId w:val="43"/>
  </w:num>
  <w:num w:numId="18" w16cid:durableId="1223171754">
    <w:abstractNumId w:val="37"/>
  </w:num>
  <w:num w:numId="19" w16cid:durableId="173763819">
    <w:abstractNumId w:val="5"/>
  </w:num>
  <w:num w:numId="20" w16cid:durableId="504786261">
    <w:abstractNumId w:val="17"/>
  </w:num>
  <w:num w:numId="21" w16cid:durableId="707798343">
    <w:abstractNumId w:val="12"/>
  </w:num>
  <w:num w:numId="22" w16cid:durableId="480804716">
    <w:abstractNumId w:val="22"/>
  </w:num>
  <w:num w:numId="23" w16cid:durableId="223177154">
    <w:abstractNumId w:val="8"/>
  </w:num>
  <w:num w:numId="24" w16cid:durableId="1265113936">
    <w:abstractNumId w:val="26"/>
  </w:num>
  <w:num w:numId="25" w16cid:durableId="599065168">
    <w:abstractNumId w:val="7"/>
  </w:num>
  <w:num w:numId="26" w16cid:durableId="896209995">
    <w:abstractNumId w:val="20"/>
  </w:num>
  <w:num w:numId="27" w16cid:durableId="474416229">
    <w:abstractNumId w:val="15"/>
  </w:num>
  <w:num w:numId="28" w16cid:durableId="47266260">
    <w:abstractNumId w:val="30"/>
  </w:num>
  <w:num w:numId="29" w16cid:durableId="665665978">
    <w:abstractNumId w:val="32"/>
  </w:num>
  <w:num w:numId="30" w16cid:durableId="129978872">
    <w:abstractNumId w:val="35"/>
  </w:num>
  <w:num w:numId="31" w16cid:durableId="157425280">
    <w:abstractNumId w:val="10"/>
  </w:num>
  <w:num w:numId="32" w16cid:durableId="2062707076">
    <w:abstractNumId w:val="27"/>
  </w:num>
  <w:num w:numId="33" w16cid:durableId="561260139">
    <w:abstractNumId w:val="13"/>
  </w:num>
  <w:num w:numId="34" w16cid:durableId="1644888131">
    <w:abstractNumId w:val="3"/>
  </w:num>
  <w:num w:numId="35" w16cid:durableId="1489250945">
    <w:abstractNumId w:val="28"/>
  </w:num>
  <w:num w:numId="36" w16cid:durableId="1476684271">
    <w:abstractNumId w:val="21"/>
  </w:num>
  <w:num w:numId="37" w16cid:durableId="1288316429">
    <w:abstractNumId w:val="2"/>
  </w:num>
  <w:num w:numId="38" w16cid:durableId="344139299">
    <w:abstractNumId w:val="18"/>
  </w:num>
  <w:num w:numId="39" w16cid:durableId="1953316063">
    <w:abstractNumId w:val="31"/>
  </w:num>
  <w:num w:numId="40" w16cid:durableId="380598325">
    <w:abstractNumId w:val="34"/>
  </w:num>
  <w:num w:numId="41" w16cid:durableId="1117026997">
    <w:abstractNumId w:val="39"/>
  </w:num>
  <w:num w:numId="42" w16cid:durableId="1514294452">
    <w:abstractNumId w:val="33"/>
  </w:num>
  <w:num w:numId="43" w16cid:durableId="210919670">
    <w:abstractNumId w:val="6"/>
  </w:num>
  <w:num w:numId="44" w16cid:durableId="1915118643">
    <w:abstractNumId w:val="40"/>
  </w:num>
  <w:num w:numId="45" w16cid:durableId="17005476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zMzEyMDQxswRiCyUdpeDU4uLM/DyQAqNaAAwu+tcsAAAA"/>
  </w:docVars>
  <w:rsids>
    <w:rsidRoot w:val="00350FD6"/>
    <w:rsid w:val="0000593F"/>
    <w:rsid w:val="0000595F"/>
    <w:rsid w:val="000077E3"/>
    <w:rsid w:val="000078B6"/>
    <w:rsid w:val="000165A9"/>
    <w:rsid w:val="0002071F"/>
    <w:rsid w:val="000240BD"/>
    <w:rsid w:val="000241B0"/>
    <w:rsid w:val="000242F9"/>
    <w:rsid w:val="00027900"/>
    <w:rsid w:val="00027EA0"/>
    <w:rsid w:val="000300EF"/>
    <w:rsid w:val="000302F4"/>
    <w:rsid w:val="000402AB"/>
    <w:rsid w:val="00040504"/>
    <w:rsid w:val="00041AAE"/>
    <w:rsid w:val="0005120F"/>
    <w:rsid w:val="00055649"/>
    <w:rsid w:val="00056833"/>
    <w:rsid w:val="00061B4B"/>
    <w:rsid w:val="00062650"/>
    <w:rsid w:val="00077BBE"/>
    <w:rsid w:val="0008036B"/>
    <w:rsid w:val="000809D9"/>
    <w:rsid w:val="0008646A"/>
    <w:rsid w:val="000905BA"/>
    <w:rsid w:val="00091E6B"/>
    <w:rsid w:val="000A4748"/>
    <w:rsid w:val="000A79F7"/>
    <w:rsid w:val="000B0354"/>
    <w:rsid w:val="000B0CD5"/>
    <w:rsid w:val="000B25B3"/>
    <w:rsid w:val="000C180D"/>
    <w:rsid w:val="000C35A6"/>
    <w:rsid w:val="000C441B"/>
    <w:rsid w:val="000D07E7"/>
    <w:rsid w:val="000D0AC0"/>
    <w:rsid w:val="000D2671"/>
    <w:rsid w:val="000D6620"/>
    <w:rsid w:val="000E0D43"/>
    <w:rsid w:val="000E18E1"/>
    <w:rsid w:val="000E1A70"/>
    <w:rsid w:val="000E7777"/>
    <w:rsid w:val="000F0EDD"/>
    <w:rsid w:val="000F1A14"/>
    <w:rsid w:val="000F30C1"/>
    <w:rsid w:val="000F33B9"/>
    <w:rsid w:val="000F472D"/>
    <w:rsid w:val="001052FC"/>
    <w:rsid w:val="00105F85"/>
    <w:rsid w:val="001110E8"/>
    <w:rsid w:val="00111AB5"/>
    <w:rsid w:val="00111AEF"/>
    <w:rsid w:val="00113AB0"/>
    <w:rsid w:val="00115C0A"/>
    <w:rsid w:val="0011637A"/>
    <w:rsid w:val="00117FDB"/>
    <w:rsid w:val="00122FFF"/>
    <w:rsid w:val="001236D8"/>
    <w:rsid w:val="00123E2A"/>
    <w:rsid w:val="001265BC"/>
    <w:rsid w:val="001313F9"/>
    <w:rsid w:val="00131EB5"/>
    <w:rsid w:val="001446C4"/>
    <w:rsid w:val="001458FB"/>
    <w:rsid w:val="00146219"/>
    <w:rsid w:val="001462B4"/>
    <w:rsid w:val="00147174"/>
    <w:rsid w:val="00147F43"/>
    <w:rsid w:val="0015030A"/>
    <w:rsid w:val="00151677"/>
    <w:rsid w:val="001524AF"/>
    <w:rsid w:val="001552CC"/>
    <w:rsid w:val="00157088"/>
    <w:rsid w:val="001570E5"/>
    <w:rsid w:val="00157CCA"/>
    <w:rsid w:val="00160691"/>
    <w:rsid w:val="00160EC4"/>
    <w:rsid w:val="001665AA"/>
    <w:rsid w:val="00166F7F"/>
    <w:rsid w:val="001704AB"/>
    <w:rsid w:val="00171B3C"/>
    <w:rsid w:val="00171F50"/>
    <w:rsid w:val="00175462"/>
    <w:rsid w:val="001803AF"/>
    <w:rsid w:val="001820C3"/>
    <w:rsid w:val="00183D7C"/>
    <w:rsid w:val="00185A09"/>
    <w:rsid w:val="001913F7"/>
    <w:rsid w:val="0019736D"/>
    <w:rsid w:val="0019742D"/>
    <w:rsid w:val="001A2F32"/>
    <w:rsid w:val="001A454A"/>
    <w:rsid w:val="001B0791"/>
    <w:rsid w:val="001B0C8A"/>
    <w:rsid w:val="001B31AA"/>
    <w:rsid w:val="001B3457"/>
    <w:rsid w:val="001B6789"/>
    <w:rsid w:val="001C0B6D"/>
    <w:rsid w:val="001C2B19"/>
    <w:rsid w:val="001C694F"/>
    <w:rsid w:val="001D08CC"/>
    <w:rsid w:val="001D092F"/>
    <w:rsid w:val="001D110F"/>
    <w:rsid w:val="001D21E8"/>
    <w:rsid w:val="001D4F5F"/>
    <w:rsid w:val="001D54DE"/>
    <w:rsid w:val="001D6415"/>
    <w:rsid w:val="001D77A4"/>
    <w:rsid w:val="001D7CE3"/>
    <w:rsid w:val="001E12D6"/>
    <w:rsid w:val="001E2DFA"/>
    <w:rsid w:val="001E3912"/>
    <w:rsid w:val="001E3F6D"/>
    <w:rsid w:val="001E53E0"/>
    <w:rsid w:val="002015DB"/>
    <w:rsid w:val="00202333"/>
    <w:rsid w:val="0020698F"/>
    <w:rsid w:val="002108EE"/>
    <w:rsid w:val="0021262C"/>
    <w:rsid w:val="00213B15"/>
    <w:rsid w:val="002147E2"/>
    <w:rsid w:val="00216883"/>
    <w:rsid w:val="0022077D"/>
    <w:rsid w:val="0022187E"/>
    <w:rsid w:val="00223C52"/>
    <w:rsid w:val="00226168"/>
    <w:rsid w:val="0022643F"/>
    <w:rsid w:val="002276E4"/>
    <w:rsid w:val="00232001"/>
    <w:rsid w:val="00235C9F"/>
    <w:rsid w:val="00242419"/>
    <w:rsid w:val="0024281A"/>
    <w:rsid w:val="00253884"/>
    <w:rsid w:val="00255EA4"/>
    <w:rsid w:val="00257F88"/>
    <w:rsid w:val="00260ACB"/>
    <w:rsid w:val="00263F38"/>
    <w:rsid w:val="00270A3F"/>
    <w:rsid w:val="00271C55"/>
    <w:rsid w:val="00275368"/>
    <w:rsid w:val="00275573"/>
    <w:rsid w:val="002819C7"/>
    <w:rsid w:val="00287376"/>
    <w:rsid w:val="002928F9"/>
    <w:rsid w:val="00293232"/>
    <w:rsid w:val="00293A37"/>
    <w:rsid w:val="00294513"/>
    <w:rsid w:val="002A0E54"/>
    <w:rsid w:val="002A5150"/>
    <w:rsid w:val="002A52C8"/>
    <w:rsid w:val="002A765E"/>
    <w:rsid w:val="002B5F76"/>
    <w:rsid w:val="002B6385"/>
    <w:rsid w:val="002B7201"/>
    <w:rsid w:val="002C0FA3"/>
    <w:rsid w:val="002C152C"/>
    <w:rsid w:val="002C4B78"/>
    <w:rsid w:val="002C71FF"/>
    <w:rsid w:val="002D2BE9"/>
    <w:rsid w:val="002D50C1"/>
    <w:rsid w:val="002D5AF0"/>
    <w:rsid w:val="002D676C"/>
    <w:rsid w:val="002D7200"/>
    <w:rsid w:val="002D7FCD"/>
    <w:rsid w:val="002E0D72"/>
    <w:rsid w:val="002E5136"/>
    <w:rsid w:val="002E603E"/>
    <w:rsid w:val="002E6B36"/>
    <w:rsid w:val="002F1F01"/>
    <w:rsid w:val="002F3680"/>
    <w:rsid w:val="002F4CD5"/>
    <w:rsid w:val="00301B7D"/>
    <w:rsid w:val="00302C0B"/>
    <w:rsid w:val="00305FC6"/>
    <w:rsid w:val="003064C2"/>
    <w:rsid w:val="00307CF5"/>
    <w:rsid w:val="00307D17"/>
    <w:rsid w:val="00310198"/>
    <w:rsid w:val="003101F3"/>
    <w:rsid w:val="00310348"/>
    <w:rsid w:val="00310D46"/>
    <w:rsid w:val="003110BE"/>
    <w:rsid w:val="00312721"/>
    <w:rsid w:val="00313223"/>
    <w:rsid w:val="00314852"/>
    <w:rsid w:val="003148D1"/>
    <w:rsid w:val="00315A59"/>
    <w:rsid w:val="003201A8"/>
    <w:rsid w:val="0032020C"/>
    <w:rsid w:val="00320585"/>
    <w:rsid w:val="0032183E"/>
    <w:rsid w:val="00322C88"/>
    <w:rsid w:val="00324861"/>
    <w:rsid w:val="00326A19"/>
    <w:rsid w:val="00333413"/>
    <w:rsid w:val="003345A2"/>
    <w:rsid w:val="00337069"/>
    <w:rsid w:val="00342362"/>
    <w:rsid w:val="00345B97"/>
    <w:rsid w:val="00350663"/>
    <w:rsid w:val="00350FD6"/>
    <w:rsid w:val="003510DA"/>
    <w:rsid w:val="003611F5"/>
    <w:rsid w:val="00370F6A"/>
    <w:rsid w:val="00375657"/>
    <w:rsid w:val="0037588E"/>
    <w:rsid w:val="00381B9C"/>
    <w:rsid w:val="003860BF"/>
    <w:rsid w:val="003927F4"/>
    <w:rsid w:val="00392DB1"/>
    <w:rsid w:val="00397FA8"/>
    <w:rsid w:val="003A0720"/>
    <w:rsid w:val="003A08A7"/>
    <w:rsid w:val="003A2FD1"/>
    <w:rsid w:val="003A39B0"/>
    <w:rsid w:val="003A5D18"/>
    <w:rsid w:val="003A6265"/>
    <w:rsid w:val="003A65FB"/>
    <w:rsid w:val="003A721A"/>
    <w:rsid w:val="003A734B"/>
    <w:rsid w:val="003A752F"/>
    <w:rsid w:val="003A78FA"/>
    <w:rsid w:val="003B0178"/>
    <w:rsid w:val="003B142F"/>
    <w:rsid w:val="003B2106"/>
    <w:rsid w:val="003B3B10"/>
    <w:rsid w:val="003B6E4F"/>
    <w:rsid w:val="003B706B"/>
    <w:rsid w:val="003B7620"/>
    <w:rsid w:val="003B76FE"/>
    <w:rsid w:val="003C1916"/>
    <w:rsid w:val="003C2548"/>
    <w:rsid w:val="003C64F6"/>
    <w:rsid w:val="003C6A21"/>
    <w:rsid w:val="003D02A9"/>
    <w:rsid w:val="003D09BC"/>
    <w:rsid w:val="003D0A62"/>
    <w:rsid w:val="003D32D8"/>
    <w:rsid w:val="003D4516"/>
    <w:rsid w:val="003D65CB"/>
    <w:rsid w:val="003D681C"/>
    <w:rsid w:val="003E22BE"/>
    <w:rsid w:val="003E3A22"/>
    <w:rsid w:val="003E3A8F"/>
    <w:rsid w:val="003E4052"/>
    <w:rsid w:val="003E7BE4"/>
    <w:rsid w:val="003F0247"/>
    <w:rsid w:val="003F1D3F"/>
    <w:rsid w:val="003F7B6B"/>
    <w:rsid w:val="004002D2"/>
    <w:rsid w:val="00401236"/>
    <w:rsid w:val="00402C40"/>
    <w:rsid w:val="00402C54"/>
    <w:rsid w:val="00403DCE"/>
    <w:rsid w:val="00404B5D"/>
    <w:rsid w:val="00407340"/>
    <w:rsid w:val="00407D11"/>
    <w:rsid w:val="00413335"/>
    <w:rsid w:val="00420D7F"/>
    <w:rsid w:val="00421577"/>
    <w:rsid w:val="004243AE"/>
    <w:rsid w:val="004269D4"/>
    <w:rsid w:val="0043131F"/>
    <w:rsid w:val="004320C4"/>
    <w:rsid w:val="00434678"/>
    <w:rsid w:val="00434DB9"/>
    <w:rsid w:val="00440600"/>
    <w:rsid w:val="004414A6"/>
    <w:rsid w:val="00442F72"/>
    <w:rsid w:val="004447E9"/>
    <w:rsid w:val="00454265"/>
    <w:rsid w:val="00454B40"/>
    <w:rsid w:val="00460B39"/>
    <w:rsid w:val="00460F5D"/>
    <w:rsid w:val="00461883"/>
    <w:rsid w:val="0046304D"/>
    <w:rsid w:val="004636B0"/>
    <w:rsid w:val="00464895"/>
    <w:rsid w:val="00464F68"/>
    <w:rsid w:val="004668A8"/>
    <w:rsid w:val="00471E73"/>
    <w:rsid w:val="00477117"/>
    <w:rsid w:val="00481735"/>
    <w:rsid w:val="00496FCE"/>
    <w:rsid w:val="004975CB"/>
    <w:rsid w:val="004A1D28"/>
    <w:rsid w:val="004A3179"/>
    <w:rsid w:val="004A43E8"/>
    <w:rsid w:val="004A6A0F"/>
    <w:rsid w:val="004A7CD1"/>
    <w:rsid w:val="004B08EF"/>
    <w:rsid w:val="004B2EF2"/>
    <w:rsid w:val="004B39DE"/>
    <w:rsid w:val="004B51C4"/>
    <w:rsid w:val="004B6A6D"/>
    <w:rsid w:val="004C441A"/>
    <w:rsid w:val="004C6F30"/>
    <w:rsid w:val="004D3FD6"/>
    <w:rsid w:val="004D595E"/>
    <w:rsid w:val="004D5C17"/>
    <w:rsid w:val="004D6C98"/>
    <w:rsid w:val="004D7FFD"/>
    <w:rsid w:val="004E1CBC"/>
    <w:rsid w:val="004E2C2C"/>
    <w:rsid w:val="004F5F22"/>
    <w:rsid w:val="004F7551"/>
    <w:rsid w:val="00501178"/>
    <w:rsid w:val="00503EFD"/>
    <w:rsid w:val="0050461C"/>
    <w:rsid w:val="00504873"/>
    <w:rsid w:val="00505713"/>
    <w:rsid w:val="00507827"/>
    <w:rsid w:val="005102EE"/>
    <w:rsid w:val="00511078"/>
    <w:rsid w:val="00517444"/>
    <w:rsid w:val="0052302F"/>
    <w:rsid w:val="005243E6"/>
    <w:rsid w:val="0052523D"/>
    <w:rsid w:val="005316B0"/>
    <w:rsid w:val="00534C51"/>
    <w:rsid w:val="00535056"/>
    <w:rsid w:val="00551449"/>
    <w:rsid w:val="00553C76"/>
    <w:rsid w:val="00554809"/>
    <w:rsid w:val="00561A69"/>
    <w:rsid w:val="00563DDD"/>
    <w:rsid w:val="00567B65"/>
    <w:rsid w:val="00571DB8"/>
    <w:rsid w:val="00572194"/>
    <w:rsid w:val="0057252F"/>
    <w:rsid w:val="00574EE5"/>
    <w:rsid w:val="00580806"/>
    <w:rsid w:val="0058116A"/>
    <w:rsid w:val="00581EC5"/>
    <w:rsid w:val="00593807"/>
    <w:rsid w:val="005A15D5"/>
    <w:rsid w:val="005A1F71"/>
    <w:rsid w:val="005A20CE"/>
    <w:rsid w:val="005A3648"/>
    <w:rsid w:val="005A43B2"/>
    <w:rsid w:val="005A6379"/>
    <w:rsid w:val="005A6A84"/>
    <w:rsid w:val="005B0E93"/>
    <w:rsid w:val="005B2878"/>
    <w:rsid w:val="005B485F"/>
    <w:rsid w:val="005B55C5"/>
    <w:rsid w:val="005C0E49"/>
    <w:rsid w:val="005C2E10"/>
    <w:rsid w:val="005C461F"/>
    <w:rsid w:val="005C6636"/>
    <w:rsid w:val="005D2150"/>
    <w:rsid w:val="005D31B2"/>
    <w:rsid w:val="005D6060"/>
    <w:rsid w:val="005D749F"/>
    <w:rsid w:val="005E1EFC"/>
    <w:rsid w:val="005E4C6D"/>
    <w:rsid w:val="005F123D"/>
    <w:rsid w:val="005F1B14"/>
    <w:rsid w:val="005F4809"/>
    <w:rsid w:val="005F6581"/>
    <w:rsid w:val="005F781B"/>
    <w:rsid w:val="0060079F"/>
    <w:rsid w:val="00605104"/>
    <w:rsid w:val="00606914"/>
    <w:rsid w:val="00606C40"/>
    <w:rsid w:val="00611A25"/>
    <w:rsid w:val="00613494"/>
    <w:rsid w:val="00615805"/>
    <w:rsid w:val="00620A18"/>
    <w:rsid w:val="0062138E"/>
    <w:rsid w:val="00630CB3"/>
    <w:rsid w:val="00631F6D"/>
    <w:rsid w:val="00632E28"/>
    <w:rsid w:val="00635F6F"/>
    <w:rsid w:val="0064098B"/>
    <w:rsid w:val="00642BD8"/>
    <w:rsid w:val="00644006"/>
    <w:rsid w:val="00650CDB"/>
    <w:rsid w:val="006513BC"/>
    <w:rsid w:val="0065157F"/>
    <w:rsid w:val="00652024"/>
    <w:rsid w:val="006542F1"/>
    <w:rsid w:val="00655C4D"/>
    <w:rsid w:val="00660226"/>
    <w:rsid w:val="00661ED4"/>
    <w:rsid w:val="006632C5"/>
    <w:rsid w:val="00664CE9"/>
    <w:rsid w:val="00672182"/>
    <w:rsid w:val="00674DAF"/>
    <w:rsid w:val="00675D9A"/>
    <w:rsid w:val="00686A6A"/>
    <w:rsid w:val="006874E7"/>
    <w:rsid w:val="00691AA2"/>
    <w:rsid w:val="0069385E"/>
    <w:rsid w:val="00693B8C"/>
    <w:rsid w:val="00696A3C"/>
    <w:rsid w:val="00697DB4"/>
    <w:rsid w:val="006A0535"/>
    <w:rsid w:val="006A0F3D"/>
    <w:rsid w:val="006A419C"/>
    <w:rsid w:val="006A4996"/>
    <w:rsid w:val="006A5939"/>
    <w:rsid w:val="006A6374"/>
    <w:rsid w:val="006A6EC2"/>
    <w:rsid w:val="006A7B01"/>
    <w:rsid w:val="006B1C19"/>
    <w:rsid w:val="006B2973"/>
    <w:rsid w:val="006B52F5"/>
    <w:rsid w:val="006C0E74"/>
    <w:rsid w:val="006C139E"/>
    <w:rsid w:val="006C21FB"/>
    <w:rsid w:val="006D07AE"/>
    <w:rsid w:val="006D2563"/>
    <w:rsid w:val="006D7F93"/>
    <w:rsid w:val="006E0EFB"/>
    <w:rsid w:val="006E19D3"/>
    <w:rsid w:val="006E2F3D"/>
    <w:rsid w:val="006E3418"/>
    <w:rsid w:val="006F7C7F"/>
    <w:rsid w:val="00702714"/>
    <w:rsid w:val="00702B2A"/>
    <w:rsid w:val="007139A0"/>
    <w:rsid w:val="00717055"/>
    <w:rsid w:val="0071705A"/>
    <w:rsid w:val="00721CCB"/>
    <w:rsid w:val="00722876"/>
    <w:rsid w:val="00723001"/>
    <w:rsid w:val="00723985"/>
    <w:rsid w:val="00724ABD"/>
    <w:rsid w:val="00725021"/>
    <w:rsid w:val="00733164"/>
    <w:rsid w:val="00740FA7"/>
    <w:rsid w:val="00741F30"/>
    <w:rsid w:val="00742FE5"/>
    <w:rsid w:val="00743ECC"/>
    <w:rsid w:val="00745C09"/>
    <w:rsid w:val="00746BE5"/>
    <w:rsid w:val="00746F97"/>
    <w:rsid w:val="00750541"/>
    <w:rsid w:val="007508B8"/>
    <w:rsid w:val="007576F6"/>
    <w:rsid w:val="00757C74"/>
    <w:rsid w:val="00762152"/>
    <w:rsid w:val="00763218"/>
    <w:rsid w:val="0076375D"/>
    <w:rsid w:val="0076490E"/>
    <w:rsid w:val="00764C70"/>
    <w:rsid w:val="00765B9D"/>
    <w:rsid w:val="00766FC0"/>
    <w:rsid w:val="00770793"/>
    <w:rsid w:val="00774F52"/>
    <w:rsid w:val="00776496"/>
    <w:rsid w:val="007767CA"/>
    <w:rsid w:val="007768F1"/>
    <w:rsid w:val="0078261F"/>
    <w:rsid w:val="00786B36"/>
    <w:rsid w:val="0079600C"/>
    <w:rsid w:val="007A0056"/>
    <w:rsid w:val="007A0954"/>
    <w:rsid w:val="007A3AEE"/>
    <w:rsid w:val="007A47E7"/>
    <w:rsid w:val="007A498E"/>
    <w:rsid w:val="007A4DF4"/>
    <w:rsid w:val="007B24AA"/>
    <w:rsid w:val="007B6EB5"/>
    <w:rsid w:val="007B70DD"/>
    <w:rsid w:val="007C14B8"/>
    <w:rsid w:val="007C30FE"/>
    <w:rsid w:val="007C51A7"/>
    <w:rsid w:val="007C55DA"/>
    <w:rsid w:val="007C5E97"/>
    <w:rsid w:val="007C6ACD"/>
    <w:rsid w:val="007C7F5F"/>
    <w:rsid w:val="007D0AE0"/>
    <w:rsid w:val="007D28B5"/>
    <w:rsid w:val="007D6BBB"/>
    <w:rsid w:val="007D7901"/>
    <w:rsid w:val="007E2EB2"/>
    <w:rsid w:val="007E35C5"/>
    <w:rsid w:val="007E5225"/>
    <w:rsid w:val="007E566B"/>
    <w:rsid w:val="007F0779"/>
    <w:rsid w:val="007F093B"/>
    <w:rsid w:val="007F1002"/>
    <w:rsid w:val="007F5048"/>
    <w:rsid w:val="007F6FB8"/>
    <w:rsid w:val="007F785C"/>
    <w:rsid w:val="00801BF0"/>
    <w:rsid w:val="00805996"/>
    <w:rsid w:val="008060E3"/>
    <w:rsid w:val="00807164"/>
    <w:rsid w:val="00812231"/>
    <w:rsid w:val="00812526"/>
    <w:rsid w:val="00812847"/>
    <w:rsid w:val="008151D1"/>
    <w:rsid w:val="00815733"/>
    <w:rsid w:val="00817E63"/>
    <w:rsid w:val="00824FE7"/>
    <w:rsid w:val="00825304"/>
    <w:rsid w:val="00825777"/>
    <w:rsid w:val="008274CC"/>
    <w:rsid w:val="008300BF"/>
    <w:rsid w:val="00830C40"/>
    <w:rsid w:val="0083139B"/>
    <w:rsid w:val="008321AD"/>
    <w:rsid w:val="00835630"/>
    <w:rsid w:val="00836815"/>
    <w:rsid w:val="008374E4"/>
    <w:rsid w:val="00840456"/>
    <w:rsid w:val="0084100B"/>
    <w:rsid w:val="008448E2"/>
    <w:rsid w:val="00847268"/>
    <w:rsid w:val="00847496"/>
    <w:rsid w:val="008514F1"/>
    <w:rsid w:val="008525CF"/>
    <w:rsid w:val="0085601A"/>
    <w:rsid w:val="00863023"/>
    <w:rsid w:val="0086342F"/>
    <w:rsid w:val="0086566E"/>
    <w:rsid w:val="00865D4B"/>
    <w:rsid w:val="00867F2C"/>
    <w:rsid w:val="00877D55"/>
    <w:rsid w:val="008800BA"/>
    <w:rsid w:val="0088112E"/>
    <w:rsid w:val="008818A6"/>
    <w:rsid w:val="00881F19"/>
    <w:rsid w:val="00883216"/>
    <w:rsid w:val="00885898"/>
    <w:rsid w:val="0088592C"/>
    <w:rsid w:val="0089167A"/>
    <w:rsid w:val="00893384"/>
    <w:rsid w:val="008937A3"/>
    <w:rsid w:val="00895B77"/>
    <w:rsid w:val="00895C25"/>
    <w:rsid w:val="00897035"/>
    <w:rsid w:val="00897721"/>
    <w:rsid w:val="008A4393"/>
    <w:rsid w:val="008A51D6"/>
    <w:rsid w:val="008A6982"/>
    <w:rsid w:val="008A6D8E"/>
    <w:rsid w:val="008A70D5"/>
    <w:rsid w:val="008A7DE6"/>
    <w:rsid w:val="008B28C8"/>
    <w:rsid w:val="008B44EF"/>
    <w:rsid w:val="008B45CC"/>
    <w:rsid w:val="008B4DB2"/>
    <w:rsid w:val="008B6C84"/>
    <w:rsid w:val="008B7703"/>
    <w:rsid w:val="008C19AD"/>
    <w:rsid w:val="008C64E0"/>
    <w:rsid w:val="008D0CE3"/>
    <w:rsid w:val="008D4278"/>
    <w:rsid w:val="008D5ACA"/>
    <w:rsid w:val="008D7A19"/>
    <w:rsid w:val="008E34A6"/>
    <w:rsid w:val="008E6EFD"/>
    <w:rsid w:val="008E7B9C"/>
    <w:rsid w:val="008E7C16"/>
    <w:rsid w:val="008F04DA"/>
    <w:rsid w:val="008F11A5"/>
    <w:rsid w:val="008F50C5"/>
    <w:rsid w:val="008F5482"/>
    <w:rsid w:val="008F69C9"/>
    <w:rsid w:val="009022EE"/>
    <w:rsid w:val="00903E4D"/>
    <w:rsid w:val="00904C44"/>
    <w:rsid w:val="00905496"/>
    <w:rsid w:val="0091096C"/>
    <w:rsid w:val="0091218B"/>
    <w:rsid w:val="00912EE8"/>
    <w:rsid w:val="00914834"/>
    <w:rsid w:val="00915F21"/>
    <w:rsid w:val="00916E9D"/>
    <w:rsid w:val="009202B4"/>
    <w:rsid w:val="009203DA"/>
    <w:rsid w:val="00921444"/>
    <w:rsid w:val="009223E3"/>
    <w:rsid w:val="00923503"/>
    <w:rsid w:val="00925F33"/>
    <w:rsid w:val="0093253F"/>
    <w:rsid w:val="0093364C"/>
    <w:rsid w:val="00934922"/>
    <w:rsid w:val="0093648E"/>
    <w:rsid w:val="00936C4B"/>
    <w:rsid w:val="00937BC4"/>
    <w:rsid w:val="00940B35"/>
    <w:rsid w:val="009421CF"/>
    <w:rsid w:val="009467ED"/>
    <w:rsid w:val="00947CB6"/>
    <w:rsid w:val="00951656"/>
    <w:rsid w:val="0095397E"/>
    <w:rsid w:val="00955216"/>
    <w:rsid w:val="009562D3"/>
    <w:rsid w:val="00965E26"/>
    <w:rsid w:val="00966D59"/>
    <w:rsid w:val="009727D0"/>
    <w:rsid w:val="00975ABF"/>
    <w:rsid w:val="0098158C"/>
    <w:rsid w:val="009826E5"/>
    <w:rsid w:val="00985E0F"/>
    <w:rsid w:val="00987B60"/>
    <w:rsid w:val="00992499"/>
    <w:rsid w:val="00992C00"/>
    <w:rsid w:val="00992EEF"/>
    <w:rsid w:val="00993F01"/>
    <w:rsid w:val="00994E6C"/>
    <w:rsid w:val="00995C55"/>
    <w:rsid w:val="0099670E"/>
    <w:rsid w:val="009A2B01"/>
    <w:rsid w:val="009A40BA"/>
    <w:rsid w:val="009A7FD6"/>
    <w:rsid w:val="009B0105"/>
    <w:rsid w:val="009B0E77"/>
    <w:rsid w:val="009B2176"/>
    <w:rsid w:val="009B3463"/>
    <w:rsid w:val="009B43D1"/>
    <w:rsid w:val="009B58F8"/>
    <w:rsid w:val="009B6162"/>
    <w:rsid w:val="009C53D3"/>
    <w:rsid w:val="009C58AE"/>
    <w:rsid w:val="009C5996"/>
    <w:rsid w:val="009C75A9"/>
    <w:rsid w:val="009C7730"/>
    <w:rsid w:val="009C7E7E"/>
    <w:rsid w:val="009D3E51"/>
    <w:rsid w:val="009E0105"/>
    <w:rsid w:val="009E0CD2"/>
    <w:rsid w:val="009E1554"/>
    <w:rsid w:val="009E1E08"/>
    <w:rsid w:val="009E4A7E"/>
    <w:rsid w:val="009E7EB2"/>
    <w:rsid w:val="009F3514"/>
    <w:rsid w:val="009F443B"/>
    <w:rsid w:val="009F4675"/>
    <w:rsid w:val="009F67A0"/>
    <w:rsid w:val="009F7E8A"/>
    <w:rsid w:val="009F7FC9"/>
    <w:rsid w:val="00A0012C"/>
    <w:rsid w:val="00A04456"/>
    <w:rsid w:val="00A10E45"/>
    <w:rsid w:val="00A11211"/>
    <w:rsid w:val="00A13F36"/>
    <w:rsid w:val="00A161A9"/>
    <w:rsid w:val="00A163CA"/>
    <w:rsid w:val="00A171C4"/>
    <w:rsid w:val="00A179E6"/>
    <w:rsid w:val="00A23B53"/>
    <w:rsid w:val="00A25DF2"/>
    <w:rsid w:val="00A278CB"/>
    <w:rsid w:val="00A319FE"/>
    <w:rsid w:val="00A36823"/>
    <w:rsid w:val="00A41A72"/>
    <w:rsid w:val="00A41CB7"/>
    <w:rsid w:val="00A4300E"/>
    <w:rsid w:val="00A43B0D"/>
    <w:rsid w:val="00A4660B"/>
    <w:rsid w:val="00A4709F"/>
    <w:rsid w:val="00A4756B"/>
    <w:rsid w:val="00A550B7"/>
    <w:rsid w:val="00A62213"/>
    <w:rsid w:val="00A631C4"/>
    <w:rsid w:val="00A63557"/>
    <w:rsid w:val="00A67F5B"/>
    <w:rsid w:val="00A713DB"/>
    <w:rsid w:val="00A71605"/>
    <w:rsid w:val="00A71A6A"/>
    <w:rsid w:val="00A72971"/>
    <w:rsid w:val="00A747A4"/>
    <w:rsid w:val="00A77880"/>
    <w:rsid w:val="00A815DC"/>
    <w:rsid w:val="00A8264A"/>
    <w:rsid w:val="00A83C1D"/>
    <w:rsid w:val="00A83C6E"/>
    <w:rsid w:val="00A93A06"/>
    <w:rsid w:val="00AA078C"/>
    <w:rsid w:val="00AA2D1D"/>
    <w:rsid w:val="00AA4264"/>
    <w:rsid w:val="00AB5DAC"/>
    <w:rsid w:val="00AB6D49"/>
    <w:rsid w:val="00AB76CD"/>
    <w:rsid w:val="00AC0F59"/>
    <w:rsid w:val="00AC240C"/>
    <w:rsid w:val="00AC32D3"/>
    <w:rsid w:val="00AC44B6"/>
    <w:rsid w:val="00AC53A9"/>
    <w:rsid w:val="00AD122C"/>
    <w:rsid w:val="00AD153C"/>
    <w:rsid w:val="00AD15DE"/>
    <w:rsid w:val="00AD170E"/>
    <w:rsid w:val="00AD20A9"/>
    <w:rsid w:val="00AD3BDB"/>
    <w:rsid w:val="00AD4C6F"/>
    <w:rsid w:val="00AD5481"/>
    <w:rsid w:val="00AD6FB4"/>
    <w:rsid w:val="00AD73E7"/>
    <w:rsid w:val="00AD7677"/>
    <w:rsid w:val="00AE1F94"/>
    <w:rsid w:val="00AE7679"/>
    <w:rsid w:val="00AE792A"/>
    <w:rsid w:val="00AF0F6D"/>
    <w:rsid w:val="00AF2005"/>
    <w:rsid w:val="00AF5734"/>
    <w:rsid w:val="00AF69CC"/>
    <w:rsid w:val="00B005B6"/>
    <w:rsid w:val="00B005E6"/>
    <w:rsid w:val="00B008A6"/>
    <w:rsid w:val="00B013C1"/>
    <w:rsid w:val="00B04BA9"/>
    <w:rsid w:val="00B07DFC"/>
    <w:rsid w:val="00B10E4F"/>
    <w:rsid w:val="00B11822"/>
    <w:rsid w:val="00B12542"/>
    <w:rsid w:val="00B13513"/>
    <w:rsid w:val="00B1370E"/>
    <w:rsid w:val="00B1687B"/>
    <w:rsid w:val="00B213C0"/>
    <w:rsid w:val="00B23B82"/>
    <w:rsid w:val="00B23E89"/>
    <w:rsid w:val="00B25819"/>
    <w:rsid w:val="00B335BD"/>
    <w:rsid w:val="00B3561D"/>
    <w:rsid w:val="00B36F6C"/>
    <w:rsid w:val="00B41567"/>
    <w:rsid w:val="00B42E7F"/>
    <w:rsid w:val="00B45D61"/>
    <w:rsid w:val="00B469A7"/>
    <w:rsid w:val="00B52F2C"/>
    <w:rsid w:val="00B53587"/>
    <w:rsid w:val="00B54C89"/>
    <w:rsid w:val="00B54CFB"/>
    <w:rsid w:val="00B57632"/>
    <w:rsid w:val="00B6340D"/>
    <w:rsid w:val="00B706B0"/>
    <w:rsid w:val="00B706E3"/>
    <w:rsid w:val="00B71345"/>
    <w:rsid w:val="00B71ACC"/>
    <w:rsid w:val="00B7247B"/>
    <w:rsid w:val="00B74245"/>
    <w:rsid w:val="00B7633D"/>
    <w:rsid w:val="00B81E10"/>
    <w:rsid w:val="00B82459"/>
    <w:rsid w:val="00B829CF"/>
    <w:rsid w:val="00B85D9A"/>
    <w:rsid w:val="00B862DA"/>
    <w:rsid w:val="00B869EF"/>
    <w:rsid w:val="00B904AF"/>
    <w:rsid w:val="00B908B4"/>
    <w:rsid w:val="00B91BCE"/>
    <w:rsid w:val="00B92069"/>
    <w:rsid w:val="00B9460C"/>
    <w:rsid w:val="00B952F8"/>
    <w:rsid w:val="00B960D8"/>
    <w:rsid w:val="00BA1637"/>
    <w:rsid w:val="00BA1C5D"/>
    <w:rsid w:val="00BA1F48"/>
    <w:rsid w:val="00BA314F"/>
    <w:rsid w:val="00BA3F80"/>
    <w:rsid w:val="00BA4D5F"/>
    <w:rsid w:val="00BA4FF3"/>
    <w:rsid w:val="00BA5E2C"/>
    <w:rsid w:val="00BA76C8"/>
    <w:rsid w:val="00BB31E6"/>
    <w:rsid w:val="00BB38E1"/>
    <w:rsid w:val="00BB5730"/>
    <w:rsid w:val="00BB6218"/>
    <w:rsid w:val="00BC1550"/>
    <w:rsid w:val="00BC20F0"/>
    <w:rsid w:val="00BC2EB2"/>
    <w:rsid w:val="00BC3598"/>
    <w:rsid w:val="00BD0E06"/>
    <w:rsid w:val="00BD1760"/>
    <w:rsid w:val="00BD2690"/>
    <w:rsid w:val="00BD2D90"/>
    <w:rsid w:val="00BD4621"/>
    <w:rsid w:val="00BD64ED"/>
    <w:rsid w:val="00BD727A"/>
    <w:rsid w:val="00BD7B31"/>
    <w:rsid w:val="00BD7CC5"/>
    <w:rsid w:val="00BE12A6"/>
    <w:rsid w:val="00BE2D61"/>
    <w:rsid w:val="00BE319F"/>
    <w:rsid w:val="00BE3569"/>
    <w:rsid w:val="00BF062A"/>
    <w:rsid w:val="00BF0805"/>
    <w:rsid w:val="00BF278F"/>
    <w:rsid w:val="00BF3CD4"/>
    <w:rsid w:val="00BF5DFB"/>
    <w:rsid w:val="00C004CB"/>
    <w:rsid w:val="00C03E90"/>
    <w:rsid w:val="00C10D34"/>
    <w:rsid w:val="00C1222F"/>
    <w:rsid w:val="00C13210"/>
    <w:rsid w:val="00C16747"/>
    <w:rsid w:val="00C16972"/>
    <w:rsid w:val="00C334FE"/>
    <w:rsid w:val="00C3362D"/>
    <w:rsid w:val="00C350EA"/>
    <w:rsid w:val="00C4010D"/>
    <w:rsid w:val="00C4610F"/>
    <w:rsid w:val="00C464A7"/>
    <w:rsid w:val="00C51CC2"/>
    <w:rsid w:val="00C547DA"/>
    <w:rsid w:val="00C55E6E"/>
    <w:rsid w:val="00C63BD6"/>
    <w:rsid w:val="00C649E1"/>
    <w:rsid w:val="00C67CF3"/>
    <w:rsid w:val="00C67EC6"/>
    <w:rsid w:val="00C75040"/>
    <w:rsid w:val="00C77AE2"/>
    <w:rsid w:val="00C802C6"/>
    <w:rsid w:val="00C826BB"/>
    <w:rsid w:val="00C8361A"/>
    <w:rsid w:val="00C83E3E"/>
    <w:rsid w:val="00C84139"/>
    <w:rsid w:val="00C84DC4"/>
    <w:rsid w:val="00C86FA4"/>
    <w:rsid w:val="00C87DCC"/>
    <w:rsid w:val="00C87E3C"/>
    <w:rsid w:val="00C9226F"/>
    <w:rsid w:val="00C94E21"/>
    <w:rsid w:val="00C94E4E"/>
    <w:rsid w:val="00C97A71"/>
    <w:rsid w:val="00CA083D"/>
    <w:rsid w:val="00CA1785"/>
    <w:rsid w:val="00CA3BA6"/>
    <w:rsid w:val="00CA5257"/>
    <w:rsid w:val="00CA5CEC"/>
    <w:rsid w:val="00CB14F0"/>
    <w:rsid w:val="00CB48E8"/>
    <w:rsid w:val="00CB7956"/>
    <w:rsid w:val="00CC19E5"/>
    <w:rsid w:val="00CC583C"/>
    <w:rsid w:val="00CC6F4C"/>
    <w:rsid w:val="00CC7279"/>
    <w:rsid w:val="00CD500A"/>
    <w:rsid w:val="00CE1E75"/>
    <w:rsid w:val="00CE2480"/>
    <w:rsid w:val="00CE2C73"/>
    <w:rsid w:val="00CE31ED"/>
    <w:rsid w:val="00CE5C53"/>
    <w:rsid w:val="00CE644F"/>
    <w:rsid w:val="00CE6F75"/>
    <w:rsid w:val="00CF29E9"/>
    <w:rsid w:val="00CF6EAF"/>
    <w:rsid w:val="00CF723C"/>
    <w:rsid w:val="00D0352F"/>
    <w:rsid w:val="00D07491"/>
    <w:rsid w:val="00D13683"/>
    <w:rsid w:val="00D209CE"/>
    <w:rsid w:val="00D21A9A"/>
    <w:rsid w:val="00D22353"/>
    <w:rsid w:val="00D26895"/>
    <w:rsid w:val="00D26D1B"/>
    <w:rsid w:val="00D27D4E"/>
    <w:rsid w:val="00D30D7F"/>
    <w:rsid w:val="00D320A2"/>
    <w:rsid w:val="00D33296"/>
    <w:rsid w:val="00D37CEE"/>
    <w:rsid w:val="00D41686"/>
    <w:rsid w:val="00D41C22"/>
    <w:rsid w:val="00D4605A"/>
    <w:rsid w:val="00D5122B"/>
    <w:rsid w:val="00D51ED3"/>
    <w:rsid w:val="00D54007"/>
    <w:rsid w:val="00D6296F"/>
    <w:rsid w:val="00D62EFE"/>
    <w:rsid w:val="00D63727"/>
    <w:rsid w:val="00D63979"/>
    <w:rsid w:val="00D66C3B"/>
    <w:rsid w:val="00D70936"/>
    <w:rsid w:val="00D72498"/>
    <w:rsid w:val="00D74F1F"/>
    <w:rsid w:val="00D76E27"/>
    <w:rsid w:val="00D80309"/>
    <w:rsid w:val="00D805F4"/>
    <w:rsid w:val="00D80866"/>
    <w:rsid w:val="00D816BB"/>
    <w:rsid w:val="00D84A0E"/>
    <w:rsid w:val="00D871D1"/>
    <w:rsid w:val="00D92C8B"/>
    <w:rsid w:val="00D94152"/>
    <w:rsid w:val="00D95BD2"/>
    <w:rsid w:val="00D96F4D"/>
    <w:rsid w:val="00D9746C"/>
    <w:rsid w:val="00D97DB2"/>
    <w:rsid w:val="00DA0407"/>
    <w:rsid w:val="00DA3F7D"/>
    <w:rsid w:val="00DB0587"/>
    <w:rsid w:val="00DB0A4A"/>
    <w:rsid w:val="00DB2BFD"/>
    <w:rsid w:val="00DB2DAC"/>
    <w:rsid w:val="00DB3139"/>
    <w:rsid w:val="00DB47B3"/>
    <w:rsid w:val="00DB5F1A"/>
    <w:rsid w:val="00DC14E3"/>
    <w:rsid w:val="00DC4F03"/>
    <w:rsid w:val="00DC5D88"/>
    <w:rsid w:val="00DD1AE8"/>
    <w:rsid w:val="00DD4D7A"/>
    <w:rsid w:val="00DD687F"/>
    <w:rsid w:val="00DD73FA"/>
    <w:rsid w:val="00DD782E"/>
    <w:rsid w:val="00DE3478"/>
    <w:rsid w:val="00DE50FC"/>
    <w:rsid w:val="00DE7542"/>
    <w:rsid w:val="00DF25E0"/>
    <w:rsid w:val="00DF3290"/>
    <w:rsid w:val="00DF389D"/>
    <w:rsid w:val="00DF4489"/>
    <w:rsid w:val="00DF79B3"/>
    <w:rsid w:val="00E00784"/>
    <w:rsid w:val="00E0113E"/>
    <w:rsid w:val="00E03EE5"/>
    <w:rsid w:val="00E04712"/>
    <w:rsid w:val="00E04B09"/>
    <w:rsid w:val="00E05C9A"/>
    <w:rsid w:val="00E079F2"/>
    <w:rsid w:val="00E106BD"/>
    <w:rsid w:val="00E119A7"/>
    <w:rsid w:val="00E15B24"/>
    <w:rsid w:val="00E2079A"/>
    <w:rsid w:val="00E210B9"/>
    <w:rsid w:val="00E21CC2"/>
    <w:rsid w:val="00E2266C"/>
    <w:rsid w:val="00E24A08"/>
    <w:rsid w:val="00E2521E"/>
    <w:rsid w:val="00E266DC"/>
    <w:rsid w:val="00E320CF"/>
    <w:rsid w:val="00E37937"/>
    <w:rsid w:val="00E444A3"/>
    <w:rsid w:val="00E45228"/>
    <w:rsid w:val="00E50717"/>
    <w:rsid w:val="00E50B61"/>
    <w:rsid w:val="00E5352C"/>
    <w:rsid w:val="00E60DFB"/>
    <w:rsid w:val="00E62873"/>
    <w:rsid w:val="00E66EAC"/>
    <w:rsid w:val="00E72AFA"/>
    <w:rsid w:val="00E8255E"/>
    <w:rsid w:val="00E84202"/>
    <w:rsid w:val="00E842FA"/>
    <w:rsid w:val="00E854E7"/>
    <w:rsid w:val="00E8628D"/>
    <w:rsid w:val="00E90B0C"/>
    <w:rsid w:val="00E92F34"/>
    <w:rsid w:val="00E95F8D"/>
    <w:rsid w:val="00E96F8E"/>
    <w:rsid w:val="00E971CC"/>
    <w:rsid w:val="00EA36A8"/>
    <w:rsid w:val="00EA3AA3"/>
    <w:rsid w:val="00EA57CE"/>
    <w:rsid w:val="00EA5875"/>
    <w:rsid w:val="00EA6349"/>
    <w:rsid w:val="00EB16E4"/>
    <w:rsid w:val="00EB5181"/>
    <w:rsid w:val="00EB5871"/>
    <w:rsid w:val="00EB5D15"/>
    <w:rsid w:val="00EB5F3A"/>
    <w:rsid w:val="00EB7A79"/>
    <w:rsid w:val="00EC11AD"/>
    <w:rsid w:val="00EC5263"/>
    <w:rsid w:val="00EC5BCD"/>
    <w:rsid w:val="00EC6D2F"/>
    <w:rsid w:val="00EC7BF1"/>
    <w:rsid w:val="00ED5737"/>
    <w:rsid w:val="00ED60BD"/>
    <w:rsid w:val="00ED6D27"/>
    <w:rsid w:val="00EE1B1C"/>
    <w:rsid w:val="00EE2A3D"/>
    <w:rsid w:val="00EE5BF9"/>
    <w:rsid w:val="00EE6AF3"/>
    <w:rsid w:val="00EE6D1D"/>
    <w:rsid w:val="00EE714A"/>
    <w:rsid w:val="00EF1501"/>
    <w:rsid w:val="00EF36CD"/>
    <w:rsid w:val="00EF374B"/>
    <w:rsid w:val="00EF50F1"/>
    <w:rsid w:val="00F005A3"/>
    <w:rsid w:val="00F0087E"/>
    <w:rsid w:val="00F03AD7"/>
    <w:rsid w:val="00F06D27"/>
    <w:rsid w:val="00F1045F"/>
    <w:rsid w:val="00F130F6"/>
    <w:rsid w:val="00F14A06"/>
    <w:rsid w:val="00F15781"/>
    <w:rsid w:val="00F16704"/>
    <w:rsid w:val="00F16ADD"/>
    <w:rsid w:val="00F1767B"/>
    <w:rsid w:val="00F2237D"/>
    <w:rsid w:val="00F26653"/>
    <w:rsid w:val="00F274BC"/>
    <w:rsid w:val="00F275C4"/>
    <w:rsid w:val="00F31845"/>
    <w:rsid w:val="00F31CC5"/>
    <w:rsid w:val="00F33585"/>
    <w:rsid w:val="00F3515C"/>
    <w:rsid w:val="00F3527E"/>
    <w:rsid w:val="00F35502"/>
    <w:rsid w:val="00F3657A"/>
    <w:rsid w:val="00F40730"/>
    <w:rsid w:val="00F45342"/>
    <w:rsid w:val="00F4642C"/>
    <w:rsid w:val="00F51955"/>
    <w:rsid w:val="00F65177"/>
    <w:rsid w:val="00F667F3"/>
    <w:rsid w:val="00F6750C"/>
    <w:rsid w:val="00F677F2"/>
    <w:rsid w:val="00F70068"/>
    <w:rsid w:val="00F74858"/>
    <w:rsid w:val="00F776FD"/>
    <w:rsid w:val="00F804A8"/>
    <w:rsid w:val="00F822AA"/>
    <w:rsid w:val="00F824B8"/>
    <w:rsid w:val="00F878D9"/>
    <w:rsid w:val="00F912AC"/>
    <w:rsid w:val="00F9241B"/>
    <w:rsid w:val="00F92BD5"/>
    <w:rsid w:val="00F93912"/>
    <w:rsid w:val="00F974F6"/>
    <w:rsid w:val="00FA0C06"/>
    <w:rsid w:val="00FA0CFE"/>
    <w:rsid w:val="00FA57AF"/>
    <w:rsid w:val="00FA71A6"/>
    <w:rsid w:val="00FB1ECE"/>
    <w:rsid w:val="00FB3901"/>
    <w:rsid w:val="00FC22D5"/>
    <w:rsid w:val="00FC6380"/>
    <w:rsid w:val="00FC673E"/>
    <w:rsid w:val="00FD258F"/>
    <w:rsid w:val="00FD32D3"/>
    <w:rsid w:val="00FD39CC"/>
    <w:rsid w:val="00FD576E"/>
    <w:rsid w:val="00FD63A5"/>
    <w:rsid w:val="00FE306C"/>
    <w:rsid w:val="00FE5085"/>
    <w:rsid w:val="00FE5577"/>
    <w:rsid w:val="00FE7917"/>
    <w:rsid w:val="00FF1079"/>
    <w:rsid w:val="00FF205F"/>
    <w:rsid w:val="00FF226D"/>
    <w:rsid w:val="00FF5A50"/>
    <w:rsid w:val="00FF649B"/>
    <w:rsid w:val="00FF676F"/>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1C92"/>
  <w15:docId w15:val="{A7B9EF88-2BB1-4AF3-AA8C-C188650F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D6"/>
    <w:rPr>
      <w:rFonts w:ascii="Calibri" w:eastAsia="Calibri" w:hAnsi="Calibri" w:cs="Times New Roman"/>
    </w:rPr>
  </w:style>
  <w:style w:type="paragraph" w:styleId="Heading1">
    <w:name w:val="heading 1"/>
    <w:basedOn w:val="Normal"/>
    <w:next w:val="Normal"/>
    <w:link w:val="Heading1Char"/>
    <w:uiPriority w:val="9"/>
    <w:qFormat/>
    <w:rsid w:val="004269D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269D4"/>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70F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0FD6"/>
    <w:pPr>
      <w:ind w:left="720"/>
      <w:contextualSpacing/>
    </w:pPr>
  </w:style>
  <w:style w:type="paragraph" w:styleId="BalloonText">
    <w:name w:val="Balloon Text"/>
    <w:basedOn w:val="Normal"/>
    <w:link w:val="BalloonTextChar"/>
    <w:uiPriority w:val="99"/>
    <w:semiHidden/>
    <w:unhideWhenUsed/>
    <w:rsid w:val="00350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FD6"/>
    <w:rPr>
      <w:rFonts w:ascii="Tahoma" w:eastAsia="Calibri" w:hAnsi="Tahoma" w:cs="Tahoma"/>
      <w:sz w:val="16"/>
      <w:szCs w:val="16"/>
    </w:rPr>
  </w:style>
  <w:style w:type="paragraph" w:styleId="Header">
    <w:name w:val="header"/>
    <w:basedOn w:val="Normal"/>
    <w:link w:val="HeaderChar"/>
    <w:uiPriority w:val="99"/>
    <w:unhideWhenUsed/>
    <w:rsid w:val="00DF2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5E0"/>
    <w:rPr>
      <w:rFonts w:ascii="Calibri" w:eastAsia="Calibri" w:hAnsi="Calibri" w:cs="Times New Roman"/>
    </w:rPr>
  </w:style>
  <w:style w:type="paragraph" w:styleId="Footer">
    <w:name w:val="footer"/>
    <w:basedOn w:val="Normal"/>
    <w:link w:val="FooterChar"/>
    <w:uiPriority w:val="99"/>
    <w:unhideWhenUsed/>
    <w:rsid w:val="00DF2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5E0"/>
    <w:rPr>
      <w:rFonts w:ascii="Calibri" w:eastAsia="Calibri" w:hAnsi="Calibri" w:cs="Times New Roman"/>
    </w:rPr>
  </w:style>
  <w:style w:type="character" w:styleId="CommentReference">
    <w:name w:val="annotation reference"/>
    <w:basedOn w:val="DefaultParagraphFont"/>
    <w:uiPriority w:val="99"/>
    <w:semiHidden/>
    <w:unhideWhenUsed/>
    <w:rsid w:val="00F4642C"/>
    <w:rPr>
      <w:sz w:val="16"/>
      <w:szCs w:val="16"/>
    </w:rPr>
  </w:style>
  <w:style w:type="paragraph" w:styleId="CommentText">
    <w:name w:val="annotation text"/>
    <w:basedOn w:val="Normal"/>
    <w:link w:val="CommentTextChar"/>
    <w:uiPriority w:val="99"/>
    <w:semiHidden/>
    <w:unhideWhenUsed/>
    <w:rsid w:val="00F4642C"/>
    <w:pPr>
      <w:spacing w:line="240" w:lineRule="auto"/>
    </w:pPr>
    <w:rPr>
      <w:sz w:val="20"/>
      <w:szCs w:val="20"/>
    </w:rPr>
  </w:style>
  <w:style w:type="character" w:customStyle="1" w:styleId="CommentTextChar">
    <w:name w:val="Comment Text Char"/>
    <w:basedOn w:val="DefaultParagraphFont"/>
    <w:link w:val="CommentText"/>
    <w:uiPriority w:val="99"/>
    <w:semiHidden/>
    <w:rsid w:val="00F4642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642C"/>
    <w:rPr>
      <w:b/>
      <w:bCs/>
    </w:rPr>
  </w:style>
  <w:style w:type="character" w:customStyle="1" w:styleId="CommentSubjectChar">
    <w:name w:val="Comment Subject Char"/>
    <w:basedOn w:val="CommentTextChar"/>
    <w:link w:val="CommentSubject"/>
    <w:uiPriority w:val="99"/>
    <w:semiHidden/>
    <w:rsid w:val="00F4642C"/>
    <w:rPr>
      <w:rFonts w:ascii="Calibri" w:eastAsia="Calibri" w:hAnsi="Calibri" w:cs="Times New Roman"/>
      <w:b/>
      <w:bCs/>
      <w:sz w:val="20"/>
      <w:szCs w:val="20"/>
    </w:rPr>
  </w:style>
  <w:style w:type="paragraph" w:styleId="NormalWeb">
    <w:name w:val="Normal (Web)"/>
    <w:basedOn w:val="Normal"/>
    <w:uiPriority w:val="99"/>
    <w:unhideWhenUsed/>
    <w:rsid w:val="00581EC5"/>
    <w:pPr>
      <w:spacing w:after="0" w:line="240" w:lineRule="auto"/>
    </w:pPr>
    <w:rPr>
      <w:rFonts w:ascii="Times New Roman" w:eastAsiaTheme="minorHAnsi" w:hAnsi="Times New Roman"/>
      <w:sz w:val="24"/>
      <w:szCs w:val="24"/>
    </w:rPr>
  </w:style>
  <w:style w:type="character" w:customStyle="1" w:styleId="Heading1Char">
    <w:name w:val="Heading 1 Char"/>
    <w:basedOn w:val="DefaultParagraphFont"/>
    <w:link w:val="Heading1"/>
    <w:uiPriority w:val="9"/>
    <w:rsid w:val="004269D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269D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426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767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D0CE3"/>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370F6A"/>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70F6A"/>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461883"/>
    <w:rPr>
      <w:rFonts w:ascii="Calibri" w:eastAsia="Calibri" w:hAnsi="Calibri" w:cs="Times New Roman"/>
    </w:rPr>
  </w:style>
  <w:style w:type="character" w:styleId="SubtleReference">
    <w:name w:val="Subtle Reference"/>
    <w:basedOn w:val="DefaultParagraphFont"/>
    <w:uiPriority w:val="31"/>
    <w:qFormat/>
    <w:rsid w:val="0046188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86761">
      <w:bodyDiv w:val="1"/>
      <w:marLeft w:val="0"/>
      <w:marRight w:val="0"/>
      <w:marTop w:val="0"/>
      <w:marBottom w:val="0"/>
      <w:divBdr>
        <w:top w:val="none" w:sz="0" w:space="0" w:color="auto"/>
        <w:left w:val="none" w:sz="0" w:space="0" w:color="auto"/>
        <w:bottom w:val="none" w:sz="0" w:space="0" w:color="auto"/>
        <w:right w:val="none" w:sz="0" w:space="0" w:color="auto"/>
      </w:divBdr>
    </w:div>
    <w:div w:id="633876940">
      <w:bodyDiv w:val="1"/>
      <w:marLeft w:val="0"/>
      <w:marRight w:val="0"/>
      <w:marTop w:val="0"/>
      <w:marBottom w:val="0"/>
      <w:divBdr>
        <w:top w:val="none" w:sz="0" w:space="0" w:color="auto"/>
        <w:left w:val="none" w:sz="0" w:space="0" w:color="auto"/>
        <w:bottom w:val="none" w:sz="0" w:space="0" w:color="auto"/>
        <w:right w:val="none" w:sz="0" w:space="0" w:color="auto"/>
      </w:divBdr>
      <w:divsChild>
        <w:div w:id="1513760593">
          <w:marLeft w:val="0"/>
          <w:marRight w:val="0"/>
          <w:marTop w:val="0"/>
          <w:marBottom w:val="0"/>
          <w:divBdr>
            <w:top w:val="none" w:sz="0" w:space="0" w:color="auto"/>
            <w:left w:val="none" w:sz="0" w:space="0" w:color="auto"/>
            <w:bottom w:val="none" w:sz="0" w:space="0" w:color="auto"/>
            <w:right w:val="none" w:sz="0" w:space="0" w:color="auto"/>
          </w:divBdr>
          <w:divsChild>
            <w:div w:id="688071434">
              <w:marLeft w:val="0"/>
              <w:marRight w:val="0"/>
              <w:marTop w:val="0"/>
              <w:marBottom w:val="0"/>
              <w:divBdr>
                <w:top w:val="none" w:sz="0" w:space="0" w:color="auto"/>
                <w:left w:val="none" w:sz="0" w:space="0" w:color="auto"/>
                <w:bottom w:val="none" w:sz="0" w:space="0" w:color="auto"/>
                <w:right w:val="none" w:sz="0" w:space="0" w:color="auto"/>
              </w:divBdr>
              <w:divsChild>
                <w:div w:id="1496415889">
                  <w:marLeft w:val="0"/>
                  <w:marRight w:val="0"/>
                  <w:marTop w:val="0"/>
                  <w:marBottom w:val="0"/>
                  <w:divBdr>
                    <w:top w:val="none" w:sz="0" w:space="0" w:color="auto"/>
                    <w:left w:val="none" w:sz="0" w:space="0" w:color="auto"/>
                    <w:bottom w:val="none" w:sz="0" w:space="0" w:color="auto"/>
                    <w:right w:val="none" w:sz="0" w:space="0" w:color="auto"/>
                  </w:divBdr>
                  <w:divsChild>
                    <w:div w:id="1157305464">
                      <w:marLeft w:val="0"/>
                      <w:marRight w:val="0"/>
                      <w:marTop w:val="0"/>
                      <w:marBottom w:val="0"/>
                      <w:divBdr>
                        <w:top w:val="none" w:sz="0" w:space="0" w:color="auto"/>
                        <w:left w:val="none" w:sz="0" w:space="0" w:color="auto"/>
                        <w:bottom w:val="none" w:sz="0" w:space="0" w:color="auto"/>
                        <w:right w:val="none" w:sz="0" w:space="0" w:color="auto"/>
                      </w:divBdr>
                      <w:divsChild>
                        <w:div w:id="855197322">
                          <w:marLeft w:val="0"/>
                          <w:marRight w:val="0"/>
                          <w:marTop w:val="0"/>
                          <w:marBottom w:val="0"/>
                          <w:divBdr>
                            <w:top w:val="none" w:sz="0" w:space="0" w:color="auto"/>
                            <w:left w:val="none" w:sz="0" w:space="0" w:color="auto"/>
                            <w:bottom w:val="none" w:sz="0" w:space="0" w:color="auto"/>
                            <w:right w:val="none" w:sz="0" w:space="0" w:color="auto"/>
                          </w:divBdr>
                          <w:divsChild>
                            <w:div w:id="1025670181">
                              <w:marLeft w:val="0"/>
                              <w:marRight w:val="0"/>
                              <w:marTop w:val="0"/>
                              <w:marBottom w:val="0"/>
                              <w:divBdr>
                                <w:top w:val="none" w:sz="0" w:space="0" w:color="auto"/>
                                <w:left w:val="none" w:sz="0" w:space="0" w:color="auto"/>
                                <w:bottom w:val="none" w:sz="0" w:space="0" w:color="auto"/>
                                <w:right w:val="none" w:sz="0" w:space="0" w:color="auto"/>
                              </w:divBdr>
                              <w:divsChild>
                                <w:div w:id="18915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99263">
          <w:marLeft w:val="0"/>
          <w:marRight w:val="0"/>
          <w:marTop w:val="0"/>
          <w:marBottom w:val="0"/>
          <w:divBdr>
            <w:top w:val="none" w:sz="0" w:space="0" w:color="auto"/>
            <w:left w:val="none" w:sz="0" w:space="0" w:color="auto"/>
            <w:bottom w:val="none" w:sz="0" w:space="0" w:color="auto"/>
            <w:right w:val="none" w:sz="0" w:space="0" w:color="auto"/>
          </w:divBdr>
          <w:divsChild>
            <w:div w:id="118841319">
              <w:marLeft w:val="0"/>
              <w:marRight w:val="0"/>
              <w:marTop w:val="0"/>
              <w:marBottom w:val="0"/>
              <w:divBdr>
                <w:top w:val="none" w:sz="0" w:space="0" w:color="auto"/>
                <w:left w:val="none" w:sz="0" w:space="0" w:color="auto"/>
                <w:bottom w:val="none" w:sz="0" w:space="0" w:color="auto"/>
                <w:right w:val="none" w:sz="0" w:space="0" w:color="auto"/>
              </w:divBdr>
              <w:divsChild>
                <w:div w:id="333918408">
                  <w:marLeft w:val="0"/>
                  <w:marRight w:val="0"/>
                  <w:marTop w:val="0"/>
                  <w:marBottom w:val="0"/>
                  <w:divBdr>
                    <w:top w:val="none" w:sz="0" w:space="0" w:color="auto"/>
                    <w:left w:val="none" w:sz="0" w:space="0" w:color="auto"/>
                    <w:bottom w:val="none" w:sz="0" w:space="0" w:color="auto"/>
                    <w:right w:val="none" w:sz="0" w:space="0" w:color="auto"/>
                  </w:divBdr>
                  <w:divsChild>
                    <w:div w:id="1009024883">
                      <w:marLeft w:val="0"/>
                      <w:marRight w:val="0"/>
                      <w:marTop w:val="0"/>
                      <w:marBottom w:val="0"/>
                      <w:divBdr>
                        <w:top w:val="none" w:sz="0" w:space="0" w:color="auto"/>
                        <w:left w:val="none" w:sz="0" w:space="0" w:color="auto"/>
                        <w:bottom w:val="none" w:sz="0" w:space="0" w:color="auto"/>
                        <w:right w:val="none" w:sz="0" w:space="0" w:color="auto"/>
                      </w:divBdr>
                      <w:divsChild>
                        <w:div w:id="1174299743">
                          <w:marLeft w:val="0"/>
                          <w:marRight w:val="0"/>
                          <w:marTop w:val="0"/>
                          <w:marBottom w:val="0"/>
                          <w:divBdr>
                            <w:top w:val="none" w:sz="0" w:space="0" w:color="auto"/>
                            <w:left w:val="none" w:sz="0" w:space="0" w:color="auto"/>
                            <w:bottom w:val="none" w:sz="0" w:space="0" w:color="auto"/>
                            <w:right w:val="none" w:sz="0" w:space="0" w:color="auto"/>
                          </w:divBdr>
                          <w:divsChild>
                            <w:div w:id="2014184313">
                              <w:marLeft w:val="0"/>
                              <w:marRight w:val="0"/>
                              <w:marTop w:val="0"/>
                              <w:marBottom w:val="0"/>
                              <w:divBdr>
                                <w:top w:val="none" w:sz="0" w:space="0" w:color="auto"/>
                                <w:left w:val="none" w:sz="0" w:space="0" w:color="auto"/>
                                <w:bottom w:val="none" w:sz="0" w:space="0" w:color="auto"/>
                                <w:right w:val="none" w:sz="0" w:space="0" w:color="auto"/>
                              </w:divBdr>
                              <w:divsChild>
                                <w:div w:id="15331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4780">
          <w:marLeft w:val="0"/>
          <w:marRight w:val="0"/>
          <w:marTop w:val="0"/>
          <w:marBottom w:val="0"/>
          <w:divBdr>
            <w:top w:val="none" w:sz="0" w:space="0" w:color="auto"/>
            <w:left w:val="none" w:sz="0" w:space="0" w:color="auto"/>
            <w:bottom w:val="none" w:sz="0" w:space="0" w:color="auto"/>
            <w:right w:val="none" w:sz="0" w:space="0" w:color="auto"/>
          </w:divBdr>
          <w:divsChild>
            <w:div w:id="2038846486">
              <w:marLeft w:val="0"/>
              <w:marRight w:val="0"/>
              <w:marTop w:val="0"/>
              <w:marBottom w:val="0"/>
              <w:divBdr>
                <w:top w:val="none" w:sz="0" w:space="0" w:color="auto"/>
                <w:left w:val="none" w:sz="0" w:space="0" w:color="auto"/>
                <w:bottom w:val="none" w:sz="0" w:space="0" w:color="auto"/>
                <w:right w:val="none" w:sz="0" w:space="0" w:color="auto"/>
              </w:divBdr>
              <w:divsChild>
                <w:div w:id="793333895">
                  <w:marLeft w:val="0"/>
                  <w:marRight w:val="0"/>
                  <w:marTop w:val="0"/>
                  <w:marBottom w:val="0"/>
                  <w:divBdr>
                    <w:top w:val="none" w:sz="0" w:space="0" w:color="auto"/>
                    <w:left w:val="none" w:sz="0" w:space="0" w:color="auto"/>
                    <w:bottom w:val="none" w:sz="0" w:space="0" w:color="auto"/>
                    <w:right w:val="none" w:sz="0" w:space="0" w:color="auto"/>
                  </w:divBdr>
                  <w:divsChild>
                    <w:div w:id="1102455538">
                      <w:marLeft w:val="0"/>
                      <w:marRight w:val="0"/>
                      <w:marTop w:val="0"/>
                      <w:marBottom w:val="0"/>
                      <w:divBdr>
                        <w:top w:val="none" w:sz="0" w:space="0" w:color="auto"/>
                        <w:left w:val="none" w:sz="0" w:space="0" w:color="auto"/>
                        <w:bottom w:val="none" w:sz="0" w:space="0" w:color="auto"/>
                        <w:right w:val="none" w:sz="0" w:space="0" w:color="auto"/>
                      </w:divBdr>
                      <w:divsChild>
                        <w:div w:id="1898737173">
                          <w:marLeft w:val="0"/>
                          <w:marRight w:val="0"/>
                          <w:marTop w:val="0"/>
                          <w:marBottom w:val="0"/>
                          <w:divBdr>
                            <w:top w:val="none" w:sz="0" w:space="0" w:color="auto"/>
                            <w:left w:val="none" w:sz="0" w:space="0" w:color="auto"/>
                            <w:bottom w:val="none" w:sz="0" w:space="0" w:color="auto"/>
                            <w:right w:val="none" w:sz="0" w:space="0" w:color="auto"/>
                          </w:divBdr>
                          <w:divsChild>
                            <w:div w:id="540098651">
                              <w:marLeft w:val="0"/>
                              <w:marRight w:val="0"/>
                              <w:marTop w:val="0"/>
                              <w:marBottom w:val="0"/>
                              <w:divBdr>
                                <w:top w:val="none" w:sz="0" w:space="0" w:color="auto"/>
                                <w:left w:val="none" w:sz="0" w:space="0" w:color="auto"/>
                                <w:bottom w:val="none" w:sz="0" w:space="0" w:color="auto"/>
                                <w:right w:val="none" w:sz="0" w:space="0" w:color="auto"/>
                              </w:divBdr>
                              <w:divsChild>
                                <w:div w:id="20735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939057">
          <w:marLeft w:val="0"/>
          <w:marRight w:val="0"/>
          <w:marTop w:val="0"/>
          <w:marBottom w:val="0"/>
          <w:divBdr>
            <w:top w:val="none" w:sz="0" w:space="0" w:color="auto"/>
            <w:left w:val="none" w:sz="0" w:space="0" w:color="auto"/>
            <w:bottom w:val="none" w:sz="0" w:space="0" w:color="auto"/>
            <w:right w:val="none" w:sz="0" w:space="0" w:color="auto"/>
          </w:divBdr>
          <w:divsChild>
            <w:div w:id="1611090374">
              <w:marLeft w:val="0"/>
              <w:marRight w:val="0"/>
              <w:marTop w:val="0"/>
              <w:marBottom w:val="0"/>
              <w:divBdr>
                <w:top w:val="none" w:sz="0" w:space="0" w:color="auto"/>
                <w:left w:val="none" w:sz="0" w:space="0" w:color="auto"/>
                <w:bottom w:val="none" w:sz="0" w:space="0" w:color="auto"/>
                <w:right w:val="none" w:sz="0" w:space="0" w:color="auto"/>
              </w:divBdr>
              <w:divsChild>
                <w:div w:id="806818556">
                  <w:marLeft w:val="0"/>
                  <w:marRight w:val="0"/>
                  <w:marTop w:val="0"/>
                  <w:marBottom w:val="0"/>
                  <w:divBdr>
                    <w:top w:val="none" w:sz="0" w:space="0" w:color="auto"/>
                    <w:left w:val="none" w:sz="0" w:space="0" w:color="auto"/>
                    <w:bottom w:val="none" w:sz="0" w:space="0" w:color="auto"/>
                    <w:right w:val="none" w:sz="0" w:space="0" w:color="auto"/>
                  </w:divBdr>
                  <w:divsChild>
                    <w:div w:id="1655646274">
                      <w:marLeft w:val="0"/>
                      <w:marRight w:val="0"/>
                      <w:marTop w:val="0"/>
                      <w:marBottom w:val="0"/>
                      <w:divBdr>
                        <w:top w:val="none" w:sz="0" w:space="0" w:color="auto"/>
                        <w:left w:val="none" w:sz="0" w:space="0" w:color="auto"/>
                        <w:bottom w:val="none" w:sz="0" w:space="0" w:color="auto"/>
                        <w:right w:val="none" w:sz="0" w:space="0" w:color="auto"/>
                      </w:divBdr>
                    </w:div>
                    <w:div w:id="2075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51274">
          <w:marLeft w:val="0"/>
          <w:marRight w:val="0"/>
          <w:marTop w:val="0"/>
          <w:marBottom w:val="0"/>
          <w:divBdr>
            <w:top w:val="none" w:sz="0" w:space="0" w:color="auto"/>
            <w:left w:val="none" w:sz="0" w:space="0" w:color="auto"/>
            <w:bottom w:val="none" w:sz="0" w:space="0" w:color="auto"/>
            <w:right w:val="none" w:sz="0" w:space="0" w:color="auto"/>
          </w:divBdr>
          <w:divsChild>
            <w:div w:id="1634481687">
              <w:marLeft w:val="0"/>
              <w:marRight w:val="0"/>
              <w:marTop w:val="0"/>
              <w:marBottom w:val="0"/>
              <w:divBdr>
                <w:top w:val="none" w:sz="0" w:space="0" w:color="auto"/>
                <w:left w:val="none" w:sz="0" w:space="0" w:color="auto"/>
                <w:bottom w:val="none" w:sz="0" w:space="0" w:color="auto"/>
                <w:right w:val="none" w:sz="0" w:space="0" w:color="auto"/>
              </w:divBdr>
              <w:divsChild>
                <w:div w:id="979306949">
                  <w:marLeft w:val="0"/>
                  <w:marRight w:val="0"/>
                  <w:marTop w:val="0"/>
                  <w:marBottom w:val="0"/>
                  <w:divBdr>
                    <w:top w:val="none" w:sz="0" w:space="0" w:color="auto"/>
                    <w:left w:val="none" w:sz="0" w:space="0" w:color="auto"/>
                    <w:bottom w:val="none" w:sz="0" w:space="0" w:color="auto"/>
                    <w:right w:val="none" w:sz="0" w:space="0" w:color="auto"/>
                  </w:divBdr>
                  <w:divsChild>
                    <w:div w:id="1083650530">
                      <w:marLeft w:val="0"/>
                      <w:marRight w:val="0"/>
                      <w:marTop w:val="0"/>
                      <w:marBottom w:val="0"/>
                      <w:divBdr>
                        <w:top w:val="none" w:sz="0" w:space="0" w:color="auto"/>
                        <w:left w:val="none" w:sz="0" w:space="0" w:color="auto"/>
                        <w:bottom w:val="none" w:sz="0" w:space="0" w:color="auto"/>
                        <w:right w:val="none" w:sz="0" w:space="0" w:color="auto"/>
                      </w:divBdr>
                      <w:divsChild>
                        <w:div w:id="794837625">
                          <w:marLeft w:val="0"/>
                          <w:marRight w:val="0"/>
                          <w:marTop w:val="0"/>
                          <w:marBottom w:val="0"/>
                          <w:divBdr>
                            <w:top w:val="none" w:sz="0" w:space="0" w:color="auto"/>
                            <w:left w:val="none" w:sz="0" w:space="0" w:color="auto"/>
                            <w:bottom w:val="none" w:sz="0" w:space="0" w:color="auto"/>
                            <w:right w:val="none" w:sz="0" w:space="0" w:color="auto"/>
                          </w:divBdr>
                          <w:divsChild>
                            <w:div w:id="1076199247">
                              <w:marLeft w:val="0"/>
                              <w:marRight w:val="0"/>
                              <w:marTop w:val="0"/>
                              <w:marBottom w:val="0"/>
                              <w:divBdr>
                                <w:top w:val="none" w:sz="0" w:space="0" w:color="auto"/>
                                <w:left w:val="none" w:sz="0" w:space="0" w:color="auto"/>
                                <w:bottom w:val="none" w:sz="0" w:space="0" w:color="auto"/>
                                <w:right w:val="none" w:sz="0" w:space="0" w:color="auto"/>
                              </w:divBdr>
                              <w:divsChild>
                                <w:div w:id="2513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11796">
          <w:marLeft w:val="0"/>
          <w:marRight w:val="0"/>
          <w:marTop w:val="0"/>
          <w:marBottom w:val="0"/>
          <w:divBdr>
            <w:top w:val="none" w:sz="0" w:space="0" w:color="auto"/>
            <w:left w:val="none" w:sz="0" w:space="0" w:color="auto"/>
            <w:bottom w:val="none" w:sz="0" w:space="0" w:color="auto"/>
            <w:right w:val="none" w:sz="0" w:space="0" w:color="auto"/>
          </w:divBdr>
          <w:divsChild>
            <w:div w:id="126625185">
              <w:marLeft w:val="0"/>
              <w:marRight w:val="0"/>
              <w:marTop w:val="0"/>
              <w:marBottom w:val="0"/>
              <w:divBdr>
                <w:top w:val="none" w:sz="0" w:space="0" w:color="auto"/>
                <w:left w:val="none" w:sz="0" w:space="0" w:color="auto"/>
                <w:bottom w:val="none" w:sz="0" w:space="0" w:color="auto"/>
                <w:right w:val="none" w:sz="0" w:space="0" w:color="auto"/>
              </w:divBdr>
              <w:divsChild>
                <w:div w:id="1410156883">
                  <w:marLeft w:val="0"/>
                  <w:marRight w:val="0"/>
                  <w:marTop w:val="0"/>
                  <w:marBottom w:val="0"/>
                  <w:divBdr>
                    <w:top w:val="none" w:sz="0" w:space="0" w:color="auto"/>
                    <w:left w:val="none" w:sz="0" w:space="0" w:color="auto"/>
                    <w:bottom w:val="none" w:sz="0" w:space="0" w:color="auto"/>
                    <w:right w:val="none" w:sz="0" w:space="0" w:color="auto"/>
                  </w:divBdr>
                  <w:divsChild>
                    <w:div w:id="662784364">
                      <w:marLeft w:val="0"/>
                      <w:marRight w:val="0"/>
                      <w:marTop w:val="0"/>
                      <w:marBottom w:val="0"/>
                      <w:divBdr>
                        <w:top w:val="none" w:sz="0" w:space="0" w:color="auto"/>
                        <w:left w:val="none" w:sz="0" w:space="0" w:color="auto"/>
                        <w:bottom w:val="none" w:sz="0" w:space="0" w:color="auto"/>
                        <w:right w:val="none" w:sz="0" w:space="0" w:color="auto"/>
                      </w:divBdr>
                      <w:divsChild>
                        <w:div w:id="348218079">
                          <w:marLeft w:val="0"/>
                          <w:marRight w:val="0"/>
                          <w:marTop w:val="0"/>
                          <w:marBottom w:val="0"/>
                          <w:divBdr>
                            <w:top w:val="none" w:sz="0" w:space="0" w:color="auto"/>
                            <w:left w:val="none" w:sz="0" w:space="0" w:color="auto"/>
                            <w:bottom w:val="none" w:sz="0" w:space="0" w:color="auto"/>
                            <w:right w:val="none" w:sz="0" w:space="0" w:color="auto"/>
                          </w:divBdr>
                          <w:divsChild>
                            <w:div w:id="655108686">
                              <w:marLeft w:val="0"/>
                              <w:marRight w:val="0"/>
                              <w:marTop w:val="0"/>
                              <w:marBottom w:val="0"/>
                              <w:divBdr>
                                <w:top w:val="none" w:sz="0" w:space="0" w:color="auto"/>
                                <w:left w:val="none" w:sz="0" w:space="0" w:color="auto"/>
                                <w:bottom w:val="none" w:sz="0" w:space="0" w:color="auto"/>
                                <w:right w:val="none" w:sz="0" w:space="0" w:color="auto"/>
                              </w:divBdr>
                              <w:divsChild>
                                <w:div w:id="4778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559830">
          <w:marLeft w:val="0"/>
          <w:marRight w:val="0"/>
          <w:marTop w:val="0"/>
          <w:marBottom w:val="0"/>
          <w:divBdr>
            <w:top w:val="none" w:sz="0" w:space="0" w:color="auto"/>
            <w:left w:val="none" w:sz="0" w:space="0" w:color="auto"/>
            <w:bottom w:val="none" w:sz="0" w:space="0" w:color="auto"/>
            <w:right w:val="none" w:sz="0" w:space="0" w:color="auto"/>
          </w:divBdr>
          <w:divsChild>
            <w:div w:id="7099709">
              <w:marLeft w:val="0"/>
              <w:marRight w:val="0"/>
              <w:marTop w:val="0"/>
              <w:marBottom w:val="0"/>
              <w:divBdr>
                <w:top w:val="none" w:sz="0" w:space="0" w:color="auto"/>
                <w:left w:val="none" w:sz="0" w:space="0" w:color="auto"/>
                <w:bottom w:val="none" w:sz="0" w:space="0" w:color="auto"/>
                <w:right w:val="none" w:sz="0" w:space="0" w:color="auto"/>
              </w:divBdr>
              <w:divsChild>
                <w:div w:id="585963805">
                  <w:marLeft w:val="0"/>
                  <w:marRight w:val="0"/>
                  <w:marTop w:val="0"/>
                  <w:marBottom w:val="0"/>
                  <w:divBdr>
                    <w:top w:val="none" w:sz="0" w:space="0" w:color="auto"/>
                    <w:left w:val="none" w:sz="0" w:space="0" w:color="auto"/>
                    <w:bottom w:val="none" w:sz="0" w:space="0" w:color="auto"/>
                    <w:right w:val="none" w:sz="0" w:space="0" w:color="auto"/>
                  </w:divBdr>
                  <w:divsChild>
                    <w:div w:id="445589578">
                      <w:marLeft w:val="0"/>
                      <w:marRight w:val="0"/>
                      <w:marTop w:val="0"/>
                      <w:marBottom w:val="0"/>
                      <w:divBdr>
                        <w:top w:val="none" w:sz="0" w:space="0" w:color="auto"/>
                        <w:left w:val="none" w:sz="0" w:space="0" w:color="auto"/>
                        <w:bottom w:val="none" w:sz="0" w:space="0" w:color="auto"/>
                        <w:right w:val="none" w:sz="0" w:space="0" w:color="auto"/>
                      </w:divBdr>
                      <w:divsChild>
                        <w:div w:id="695619690">
                          <w:marLeft w:val="0"/>
                          <w:marRight w:val="0"/>
                          <w:marTop w:val="0"/>
                          <w:marBottom w:val="0"/>
                          <w:divBdr>
                            <w:top w:val="none" w:sz="0" w:space="0" w:color="auto"/>
                            <w:left w:val="none" w:sz="0" w:space="0" w:color="auto"/>
                            <w:bottom w:val="none" w:sz="0" w:space="0" w:color="auto"/>
                            <w:right w:val="none" w:sz="0" w:space="0" w:color="auto"/>
                          </w:divBdr>
                          <w:divsChild>
                            <w:div w:id="15471952">
                              <w:marLeft w:val="0"/>
                              <w:marRight w:val="0"/>
                              <w:marTop w:val="0"/>
                              <w:marBottom w:val="0"/>
                              <w:divBdr>
                                <w:top w:val="none" w:sz="0" w:space="0" w:color="auto"/>
                                <w:left w:val="none" w:sz="0" w:space="0" w:color="auto"/>
                                <w:bottom w:val="none" w:sz="0" w:space="0" w:color="auto"/>
                                <w:right w:val="none" w:sz="0" w:space="0" w:color="auto"/>
                              </w:divBdr>
                              <w:divsChild>
                                <w:div w:id="15962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499340">
      <w:bodyDiv w:val="1"/>
      <w:marLeft w:val="0"/>
      <w:marRight w:val="0"/>
      <w:marTop w:val="0"/>
      <w:marBottom w:val="0"/>
      <w:divBdr>
        <w:top w:val="none" w:sz="0" w:space="0" w:color="auto"/>
        <w:left w:val="none" w:sz="0" w:space="0" w:color="auto"/>
        <w:bottom w:val="none" w:sz="0" w:space="0" w:color="auto"/>
        <w:right w:val="none" w:sz="0" w:space="0" w:color="auto"/>
      </w:divBdr>
    </w:div>
    <w:div w:id="656302830">
      <w:bodyDiv w:val="1"/>
      <w:marLeft w:val="0"/>
      <w:marRight w:val="0"/>
      <w:marTop w:val="0"/>
      <w:marBottom w:val="0"/>
      <w:divBdr>
        <w:top w:val="none" w:sz="0" w:space="0" w:color="auto"/>
        <w:left w:val="none" w:sz="0" w:space="0" w:color="auto"/>
        <w:bottom w:val="none" w:sz="0" w:space="0" w:color="auto"/>
        <w:right w:val="none" w:sz="0" w:space="0" w:color="auto"/>
      </w:divBdr>
    </w:div>
    <w:div w:id="669258248">
      <w:bodyDiv w:val="1"/>
      <w:marLeft w:val="0"/>
      <w:marRight w:val="0"/>
      <w:marTop w:val="0"/>
      <w:marBottom w:val="0"/>
      <w:divBdr>
        <w:top w:val="none" w:sz="0" w:space="0" w:color="auto"/>
        <w:left w:val="none" w:sz="0" w:space="0" w:color="auto"/>
        <w:bottom w:val="none" w:sz="0" w:space="0" w:color="auto"/>
        <w:right w:val="none" w:sz="0" w:space="0" w:color="auto"/>
      </w:divBdr>
    </w:div>
    <w:div w:id="844562487">
      <w:bodyDiv w:val="1"/>
      <w:marLeft w:val="0"/>
      <w:marRight w:val="0"/>
      <w:marTop w:val="0"/>
      <w:marBottom w:val="0"/>
      <w:divBdr>
        <w:top w:val="none" w:sz="0" w:space="0" w:color="auto"/>
        <w:left w:val="none" w:sz="0" w:space="0" w:color="auto"/>
        <w:bottom w:val="none" w:sz="0" w:space="0" w:color="auto"/>
        <w:right w:val="none" w:sz="0" w:space="0" w:color="auto"/>
      </w:divBdr>
    </w:div>
    <w:div w:id="892082803">
      <w:bodyDiv w:val="1"/>
      <w:marLeft w:val="0"/>
      <w:marRight w:val="0"/>
      <w:marTop w:val="0"/>
      <w:marBottom w:val="0"/>
      <w:divBdr>
        <w:top w:val="none" w:sz="0" w:space="0" w:color="auto"/>
        <w:left w:val="none" w:sz="0" w:space="0" w:color="auto"/>
        <w:bottom w:val="none" w:sz="0" w:space="0" w:color="auto"/>
        <w:right w:val="none" w:sz="0" w:space="0" w:color="auto"/>
      </w:divBdr>
    </w:div>
    <w:div w:id="909273064">
      <w:bodyDiv w:val="1"/>
      <w:marLeft w:val="0"/>
      <w:marRight w:val="0"/>
      <w:marTop w:val="0"/>
      <w:marBottom w:val="0"/>
      <w:divBdr>
        <w:top w:val="none" w:sz="0" w:space="0" w:color="auto"/>
        <w:left w:val="none" w:sz="0" w:space="0" w:color="auto"/>
        <w:bottom w:val="none" w:sz="0" w:space="0" w:color="auto"/>
        <w:right w:val="none" w:sz="0" w:space="0" w:color="auto"/>
      </w:divBdr>
    </w:div>
    <w:div w:id="1087312737">
      <w:bodyDiv w:val="1"/>
      <w:marLeft w:val="0"/>
      <w:marRight w:val="0"/>
      <w:marTop w:val="0"/>
      <w:marBottom w:val="0"/>
      <w:divBdr>
        <w:top w:val="none" w:sz="0" w:space="0" w:color="auto"/>
        <w:left w:val="none" w:sz="0" w:space="0" w:color="auto"/>
        <w:bottom w:val="none" w:sz="0" w:space="0" w:color="auto"/>
        <w:right w:val="none" w:sz="0" w:space="0" w:color="auto"/>
      </w:divBdr>
    </w:div>
    <w:div w:id="1093671608">
      <w:bodyDiv w:val="1"/>
      <w:marLeft w:val="0"/>
      <w:marRight w:val="0"/>
      <w:marTop w:val="0"/>
      <w:marBottom w:val="0"/>
      <w:divBdr>
        <w:top w:val="none" w:sz="0" w:space="0" w:color="auto"/>
        <w:left w:val="none" w:sz="0" w:space="0" w:color="auto"/>
        <w:bottom w:val="none" w:sz="0" w:space="0" w:color="auto"/>
        <w:right w:val="none" w:sz="0" w:space="0" w:color="auto"/>
      </w:divBdr>
      <w:divsChild>
        <w:div w:id="786899125">
          <w:marLeft w:val="0"/>
          <w:marRight w:val="0"/>
          <w:marTop w:val="0"/>
          <w:marBottom w:val="0"/>
          <w:divBdr>
            <w:top w:val="none" w:sz="0" w:space="0" w:color="auto"/>
            <w:left w:val="none" w:sz="0" w:space="0" w:color="auto"/>
            <w:bottom w:val="none" w:sz="0" w:space="0" w:color="auto"/>
            <w:right w:val="none" w:sz="0" w:space="0" w:color="auto"/>
          </w:divBdr>
          <w:divsChild>
            <w:div w:id="277611915">
              <w:marLeft w:val="0"/>
              <w:marRight w:val="0"/>
              <w:marTop w:val="0"/>
              <w:marBottom w:val="0"/>
              <w:divBdr>
                <w:top w:val="none" w:sz="0" w:space="0" w:color="auto"/>
                <w:left w:val="none" w:sz="0" w:space="0" w:color="auto"/>
                <w:bottom w:val="none" w:sz="0" w:space="0" w:color="auto"/>
                <w:right w:val="none" w:sz="0" w:space="0" w:color="auto"/>
              </w:divBdr>
              <w:divsChild>
                <w:div w:id="1749183075">
                  <w:marLeft w:val="0"/>
                  <w:marRight w:val="0"/>
                  <w:marTop w:val="0"/>
                  <w:marBottom w:val="0"/>
                  <w:divBdr>
                    <w:top w:val="none" w:sz="0" w:space="0" w:color="auto"/>
                    <w:left w:val="none" w:sz="0" w:space="0" w:color="auto"/>
                    <w:bottom w:val="none" w:sz="0" w:space="0" w:color="auto"/>
                    <w:right w:val="none" w:sz="0" w:space="0" w:color="auto"/>
                  </w:divBdr>
                  <w:divsChild>
                    <w:div w:id="1475878370">
                      <w:marLeft w:val="0"/>
                      <w:marRight w:val="0"/>
                      <w:marTop w:val="0"/>
                      <w:marBottom w:val="0"/>
                      <w:divBdr>
                        <w:top w:val="none" w:sz="0" w:space="0" w:color="auto"/>
                        <w:left w:val="none" w:sz="0" w:space="0" w:color="auto"/>
                        <w:bottom w:val="none" w:sz="0" w:space="0" w:color="auto"/>
                        <w:right w:val="none" w:sz="0" w:space="0" w:color="auto"/>
                      </w:divBdr>
                      <w:divsChild>
                        <w:div w:id="62065073">
                          <w:marLeft w:val="0"/>
                          <w:marRight w:val="0"/>
                          <w:marTop w:val="0"/>
                          <w:marBottom w:val="0"/>
                          <w:divBdr>
                            <w:top w:val="none" w:sz="0" w:space="0" w:color="auto"/>
                            <w:left w:val="none" w:sz="0" w:space="0" w:color="auto"/>
                            <w:bottom w:val="none" w:sz="0" w:space="0" w:color="auto"/>
                            <w:right w:val="none" w:sz="0" w:space="0" w:color="auto"/>
                          </w:divBdr>
                          <w:divsChild>
                            <w:div w:id="593590717">
                              <w:marLeft w:val="0"/>
                              <w:marRight w:val="0"/>
                              <w:marTop w:val="0"/>
                              <w:marBottom w:val="0"/>
                              <w:divBdr>
                                <w:top w:val="none" w:sz="0" w:space="0" w:color="auto"/>
                                <w:left w:val="none" w:sz="0" w:space="0" w:color="auto"/>
                                <w:bottom w:val="none" w:sz="0" w:space="0" w:color="auto"/>
                                <w:right w:val="none" w:sz="0" w:space="0" w:color="auto"/>
                              </w:divBdr>
                              <w:divsChild>
                                <w:div w:id="15258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225030">
          <w:marLeft w:val="0"/>
          <w:marRight w:val="0"/>
          <w:marTop w:val="0"/>
          <w:marBottom w:val="0"/>
          <w:divBdr>
            <w:top w:val="none" w:sz="0" w:space="0" w:color="auto"/>
            <w:left w:val="none" w:sz="0" w:space="0" w:color="auto"/>
            <w:bottom w:val="none" w:sz="0" w:space="0" w:color="auto"/>
            <w:right w:val="none" w:sz="0" w:space="0" w:color="auto"/>
          </w:divBdr>
          <w:divsChild>
            <w:div w:id="2067794658">
              <w:marLeft w:val="0"/>
              <w:marRight w:val="0"/>
              <w:marTop w:val="0"/>
              <w:marBottom w:val="0"/>
              <w:divBdr>
                <w:top w:val="none" w:sz="0" w:space="0" w:color="auto"/>
                <w:left w:val="none" w:sz="0" w:space="0" w:color="auto"/>
                <w:bottom w:val="none" w:sz="0" w:space="0" w:color="auto"/>
                <w:right w:val="none" w:sz="0" w:space="0" w:color="auto"/>
              </w:divBdr>
              <w:divsChild>
                <w:div w:id="658995305">
                  <w:marLeft w:val="0"/>
                  <w:marRight w:val="0"/>
                  <w:marTop w:val="0"/>
                  <w:marBottom w:val="0"/>
                  <w:divBdr>
                    <w:top w:val="none" w:sz="0" w:space="0" w:color="auto"/>
                    <w:left w:val="none" w:sz="0" w:space="0" w:color="auto"/>
                    <w:bottom w:val="none" w:sz="0" w:space="0" w:color="auto"/>
                    <w:right w:val="none" w:sz="0" w:space="0" w:color="auto"/>
                  </w:divBdr>
                  <w:divsChild>
                    <w:div w:id="1251235740">
                      <w:marLeft w:val="0"/>
                      <w:marRight w:val="0"/>
                      <w:marTop w:val="0"/>
                      <w:marBottom w:val="0"/>
                      <w:divBdr>
                        <w:top w:val="none" w:sz="0" w:space="0" w:color="auto"/>
                        <w:left w:val="none" w:sz="0" w:space="0" w:color="auto"/>
                        <w:bottom w:val="none" w:sz="0" w:space="0" w:color="auto"/>
                        <w:right w:val="none" w:sz="0" w:space="0" w:color="auto"/>
                      </w:divBdr>
                      <w:divsChild>
                        <w:div w:id="1286496902">
                          <w:marLeft w:val="0"/>
                          <w:marRight w:val="0"/>
                          <w:marTop w:val="0"/>
                          <w:marBottom w:val="0"/>
                          <w:divBdr>
                            <w:top w:val="none" w:sz="0" w:space="0" w:color="auto"/>
                            <w:left w:val="none" w:sz="0" w:space="0" w:color="auto"/>
                            <w:bottom w:val="none" w:sz="0" w:space="0" w:color="auto"/>
                            <w:right w:val="none" w:sz="0" w:space="0" w:color="auto"/>
                          </w:divBdr>
                          <w:divsChild>
                            <w:div w:id="408236925">
                              <w:marLeft w:val="0"/>
                              <w:marRight w:val="0"/>
                              <w:marTop w:val="0"/>
                              <w:marBottom w:val="0"/>
                              <w:divBdr>
                                <w:top w:val="none" w:sz="0" w:space="0" w:color="auto"/>
                                <w:left w:val="none" w:sz="0" w:space="0" w:color="auto"/>
                                <w:bottom w:val="none" w:sz="0" w:space="0" w:color="auto"/>
                                <w:right w:val="none" w:sz="0" w:space="0" w:color="auto"/>
                              </w:divBdr>
                              <w:divsChild>
                                <w:div w:id="10864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33951">
          <w:marLeft w:val="0"/>
          <w:marRight w:val="0"/>
          <w:marTop w:val="0"/>
          <w:marBottom w:val="0"/>
          <w:divBdr>
            <w:top w:val="none" w:sz="0" w:space="0" w:color="auto"/>
            <w:left w:val="none" w:sz="0" w:space="0" w:color="auto"/>
            <w:bottom w:val="none" w:sz="0" w:space="0" w:color="auto"/>
            <w:right w:val="none" w:sz="0" w:space="0" w:color="auto"/>
          </w:divBdr>
          <w:divsChild>
            <w:div w:id="1177577854">
              <w:marLeft w:val="0"/>
              <w:marRight w:val="0"/>
              <w:marTop w:val="0"/>
              <w:marBottom w:val="0"/>
              <w:divBdr>
                <w:top w:val="none" w:sz="0" w:space="0" w:color="auto"/>
                <w:left w:val="none" w:sz="0" w:space="0" w:color="auto"/>
                <w:bottom w:val="none" w:sz="0" w:space="0" w:color="auto"/>
                <w:right w:val="none" w:sz="0" w:space="0" w:color="auto"/>
              </w:divBdr>
              <w:divsChild>
                <w:div w:id="1713070125">
                  <w:marLeft w:val="0"/>
                  <w:marRight w:val="0"/>
                  <w:marTop w:val="0"/>
                  <w:marBottom w:val="0"/>
                  <w:divBdr>
                    <w:top w:val="none" w:sz="0" w:space="0" w:color="auto"/>
                    <w:left w:val="none" w:sz="0" w:space="0" w:color="auto"/>
                    <w:bottom w:val="none" w:sz="0" w:space="0" w:color="auto"/>
                    <w:right w:val="none" w:sz="0" w:space="0" w:color="auto"/>
                  </w:divBdr>
                  <w:divsChild>
                    <w:div w:id="1072391968">
                      <w:marLeft w:val="0"/>
                      <w:marRight w:val="0"/>
                      <w:marTop w:val="0"/>
                      <w:marBottom w:val="0"/>
                      <w:divBdr>
                        <w:top w:val="none" w:sz="0" w:space="0" w:color="auto"/>
                        <w:left w:val="none" w:sz="0" w:space="0" w:color="auto"/>
                        <w:bottom w:val="none" w:sz="0" w:space="0" w:color="auto"/>
                        <w:right w:val="none" w:sz="0" w:space="0" w:color="auto"/>
                      </w:divBdr>
                      <w:divsChild>
                        <w:div w:id="795485385">
                          <w:marLeft w:val="0"/>
                          <w:marRight w:val="0"/>
                          <w:marTop w:val="0"/>
                          <w:marBottom w:val="0"/>
                          <w:divBdr>
                            <w:top w:val="none" w:sz="0" w:space="0" w:color="auto"/>
                            <w:left w:val="none" w:sz="0" w:space="0" w:color="auto"/>
                            <w:bottom w:val="none" w:sz="0" w:space="0" w:color="auto"/>
                            <w:right w:val="none" w:sz="0" w:space="0" w:color="auto"/>
                          </w:divBdr>
                          <w:divsChild>
                            <w:div w:id="677462082">
                              <w:marLeft w:val="0"/>
                              <w:marRight w:val="0"/>
                              <w:marTop w:val="0"/>
                              <w:marBottom w:val="0"/>
                              <w:divBdr>
                                <w:top w:val="none" w:sz="0" w:space="0" w:color="auto"/>
                                <w:left w:val="none" w:sz="0" w:space="0" w:color="auto"/>
                                <w:bottom w:val="none" w:sz="0" w:space="0" w:color="auto"/>
                                <w:right w:val="none" w:sz="0" w:space="0" w:color="auto"/>
                              </w:divBdr>
                              <w:divsChild>
                                <w:div w:id="8220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3149">
          <w:marLeft w:val="0"/>
          <w:marRight w:val="0"/>
          <w:marTop w:val="0"/>
          <w:marBottom w:val="0"/>
          <w:divBdr>
            <w:top w:val="none" w:sz="0" w:space="0" w:color="auto"/>
            <w:left w:val="none" w:sz="0" w:space="0" w:color="auto"/>
            <w:bottom w:val="none" w:sz="0" w:space="0" w:color="auto"/>
            <w:right w:val="none" w:sz="0" w:space="0" w:color="auto"/>
          </w:divBdr>
          <w:divsChild>
            <w:div w:id="1500846592">
              <w:marLeft w:val="0"/>
              <w:marRight w:val="0"/>
              <w:marTop w:val="0"/>
              <w:marBottom w:val="0"/>
              <w:divBdr>
                <w:top w:val="none" w:sz="0" w:space="0" w:color="auto"/>
                <w:left w:val="none" w:sz="0" w:space="0" w:color="auto"/>
                <w:bottom w:val="none" w:sz="0" w:space="0" w:color="auto"/>
                <w:right w:val="none" w:sz="0" w:space="0" w:color="auto"/>
              </w:divBdr>
              <w:divsChild>
                <w:div w:id="16395293">
                  <w:marLeft w:val="0"/>
                  <w:marRight w:val="0"/>
                  <w:marTop w:val="0"/>
                  <w:marBottom w:val="0"/>
                  <w:divBdr>
                    <w:top w:val="none" w:sz="0" w:space="0" w:color="auto"/>
                    <w:left w:val="none" w:sz="0" w:space="0" w:color="auto"/>
                    <w:bottom w:val="none" w:sz="0" w:space="0" w:color="auto"/>
                    <w:right w:val="none" w:sz="0" w:space="0" w:color="auto"/>
                  </w:divBdr>
                  <w:divsChild>
                    <w:div w:id="337318153">
                      <w:marLeft w:val="0"/>
                      <w:marRight w:val="0"/>
                      <w:marTop w:val="0"/>
                      <w:marBottom w:val="0"/>
                      <w:divBdr>
                        <w:top w:val="none" w:sz="0" w:space="0" w:color="auto"/>
                        <w:left w:val="none" w:sz="0" w:space="0" w:color="auto"/>
                        <w:bottom w:val="none" w:sz="0" w:space="0" w:color="auto"/>
                        <w:right w:val="none" w:sz="0" w:space="0" w:color="auto"/>
                      </w:divBdr>
                    </w:div>
                    <w:div w:id="1354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59891">
          <w:marLeft w:val="0"/>
          <w:marRight w:val="0"/>
          <w:marTop w:val="0"/>
          <w:marBottom w:val="0"/>
          <w:divBdr>
            <w:top w:val="none" w:sz="0" w:space="0" w:color="auto"/>
            <w:left w:val="none" w:sz="0" w:space="0" w:color="auto"/>
            <w:bottom w:val="none" w:sz="0" w:space="0" w:color="auto"/>
            <w:right w:val="none" w:sz="0" w:space="0" w:color="auto"/>
          </w:divBdr>
          <w:divsChild>
            <w:div w:id="1617100978">
              <w:marLeft w:val="0"/>
              <w:marRight w:val="0"/>
              <w:marTop w:val="0"/>
              <w:marBottom w:val="0"/>
              <w:divBdr>
                <w:top w:val="none" w:sz="0" w:space="0" w:color="auto"/>
                <w:left w:val="none" w:sz="0" w:space="0" w:color="auto"/>
                <w:bottom w:val="none" w:sz="0" w:space="0" w:color="auto"/>
                <w:right w:val="none" w:sz="0" w:space="0" w:color="auto"/>
              </w:divBdr>
              <w:divsChild>
                <w:div w:id="1467509403">
                  <w:marLeft w:val="0"/>
                  <w:marRight w:val="0"/>
                  <w:marTop w:val="0"/>
                  <w:marBottom w:val="0"/>
                  <w:divBdr>
                    <w:top w:val="none" w:sz="0" w:space="0" w:color="auto"/>
                    <w:left w:val="none" w:sz="0" w:space="0" w:color="auto"/>
                    <w:bottom w:val="none" w:sz="0" w:space="0" w:color="auto"/>
                    <w:right w:val="none" w:sz="0" w:space="0" w:color="auto"/>
                  </w:divBdr>
                  <w:divsChild>
                    <w:div w:id="605425113">
                      <w:marLeft w:val="0"/>
                      <w:marRight w:val="0"/>
                      <w:marTop w:val="0"/>
                      <w:marBottom w:val="0"/>
                      <w:divBdr>
                        <w:top w:val="none" w:sz="0" w:space="0" w:color="auto"/>
                        <w:left w:val="none" w:sz="0" w:space="0" w:color="auto"/>
                        <w:bottom w:val="none" w:sz="0" w:space="0" w:color="auto"/>
                        <w:right w:val="none" w:sz="0" w:space="0" w:color="auto"/>
                      </w:divBdr>
                      <w:divsChild>
                        <w:div w:id="1317606796">
                          <w:marLeft w:val="0"/>
                          <w:marRight w:val="0"/>
                          <w:marTop w:val="0"/>
                          <w:marBottom w:val="0"/>
                          <w:divBdr>
                            <w:top w:val="none" w:sz="0" w:space="0" w:color="auto"/>
                            <w:left w:val="none" w:sz="0" w:space="0" w:color="auto"/>
                            <w:bottom w:val="none" w:sz="0" w:space="0" w:color="auto"/>
                            <w:right w:val="none" w:sz="0" w:space="0" w:color="auto"/>
                          </w:divBdr>
                          <w:divsChild>
                            <w:div w:id="18706338">
                              <w:marLeft w:val="0"/>
                              <w:marRight w:val="0"/>
                              <w:marTop w:val="0"/>
                              <w:marBottom w:val="0"/>
                              <w:divBdr>
                                <w:top w:val="none" w:sz="0" w:space="0" w:color="auto"/>
                                <w:left w:val="none" w:sz="0" w:space="0" w:color="auto"/>
                                <w:bottom w:val="none" w:sz="0" w:space="0" w:color="auto"/>
                                <w:right w:val="none" w:sz="0" w:space="0" w:color="auto"/>
                              </w:divBdr>
                              <w:divsChild>
                                <w:div w:id="13929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507376">
          <w:marLeft w:val="0"/>
          <w:marRight w:val="0"/>
          <w:marTop w:val="0"/>
          <w:marBottom w:val="0"/>
          <w:divBdr>
            <w:top w:val="none" w:sz="0" w:space="0" w:color="auto"/>
            <w:left w:val="none" w:sz="0" w:space="0" w:color="auto"/>
            <w:bottom w:val="none" w:sz="0" w:space="0" w:color="auto"/>
            <w:right w:val="none" w:sz="0" w:space="0" w:color="auto"/>
          </w:divBdr>
          <w:divsChild>
            <w:div w:id="1861509511">
              <w:marLeft w:val="0"/>
              <w:marRight w:val="0"/>
              <w:marTop w:val="0"/>
              <w:marBottom w:val="0"/>
              <w:divBdr>
                <w:top w:val="none" w:sz="0" w:space="0" w:color="auto"/>
                <w:left w:val="none" w:sz="0" w:space="0" w:color="auto"/>
                <w:bottom w:val="none" w:sz="0" w:space="0" w:color="auto"/>
                <w:right w:val="none" w:sz="0" w:space="0" w:color="auto"/>
              </w:divBdr>
              <w:divsChild>
                <w:div w:id="580993822">
                  <w:marLeft w:val="0"/>
                  <w:marRight w:val="0"/>
                  <w:marTop w:val="0"/>
                  <w:marBottom w:val="0"/>
                  <w:divBdr>
                    <w:top w:val="none" w:sz="0" w:space="0" w:color="auto"/>
                    <w:left w:val="none" w:sz="0" w:space="0" w:color="auto"/>
                    <w:bottom w:val="none" w:sz="0" w:space="0" w:color="auto"/>
                    <w:right w:val="none" w:sz="0" w:space="0" w:color="auto"/>
                  </w:divBdr>
                  <w:divsChild>
                    <w:div w:id="1288783417">
                      <w:marLeft w:val="0"/>
                      <w:marRight w:val="0"/>
                      <w:marTop w:val="0"/>
                      <w:marBottom w:val="0"/>
                      <w:divBdr>
                        <w:top w:val="none" w:sz="0" w:space="0" w:color="auto"/>
                        <w:left w:val="none" w:sz="0" w:space="0" w:color="auto"/>
                        <w:bottom w:val="none" w:sz="0" w:space="0" w:color="auto"/>
                        <w:right w:val="none" w:sz="0" w:space="0" w:color="auto"/>
                      </w:divBdr>
                      <w:divsChild>
                        <w:div w:id="632757662">
                          <w:marLeft w:val="0"/>
                          <w:marRight w:val="0"/>
                          <w:marTop w:val="0"/>
                          <w:marBottom w:val="0"/>
                          <w:divBdr>
                            <w:top w:val="none" w:sz="0" w:space="0" w:color="auto"/>
                            <w:left w:val="none" w:sz="0" w:space="0" w:color="auto"/>
                            <w:bottom w:val="none" w:sz="0" w:space="0" w:color="auto"/>
                            <w:right w:val="none" w:sz="0" w:space="0" w:color="auto"/>
                          </w:divBdr>
                          <w:divsChild>
                            <w:div w:id="1128862759">
                              <w:marLeft w:val="0"/>
                              <w:marRight w:val="0"/>
                              <w:marTop w:val="0"/>
                              <w:marBottom w:val="0"/>
                              <w:divBdr>
                                <w:top w:val="none" w:sz="0" w:space="0" w:color="auto"/>
                                <w:left w:val="none" w:sz="0" w:space="0" w:color="auto"/>
                                <w:bottom w:val="none" w:sz="0" w:space="0" w:color="auto"/>
                                <w:right w:val="none" w:sz="0" w:space="0" w:color="auto"/>
                              </w:divBdr>
                              <w:divsChild>
                                <w:div w:id="17943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94910">
          <w:marLeft w:val="0"/>
          <w:marRight w:val="0"/>
          <w:marTop w:val="0"/>
          <w:marBottom w:val="0"/>
          <w:divBdr>
            <w:top w:val="none" w:sz="0" w:space="0" w:color="auto"/>
            <w:left w:val="none" w:sz="0" w:space="0" w:color="auto"/>
            <w:bottom w:val="none" w:sz="0" w:space="0" w:color="auto"/>
            <w:right w:val="none" w:sz="0" w:space="0" w:color="auto"/>
          </w:divBdr>
          <w:divsChild>
            <w:div w:id="1886333371">
              <w:marLeft w:val="0"/>
              <w:marRight w:val="0"/>
              <w:marTop w:val="0"/>
              <w:marBottom w:val="0"/>
              <w:divBdr>
                <w:top w:val="none" w:sz="0" w:space="0" w:color="auto"/>
                <w:left w:val="none" w:sz="0" w:space="0" w:color="auto"/>
                <w:bottom w:val="none" w:sz="0" w:space="0" w:color="auto"/>
                <w:right w:val="none" w:sz="0" w:space="0" w:color="auto"/>
              </w:divBdr>
              <w:divsChild>
                <w:div w:id="1286305089">
                  <w:marLeft w:val="0"/>
                  <w:marRight w:val="0"/>
                  <w:marTop w:val="0"/>
                  <w:marBottom w:val="0"/>
                  <w:divBdr>
                    <w:top w:val="none" w:sz="0" w:space="0" w:color="auto"/>
                    <w:left w:val="none" w:sz="0" w:space="0" w:color="auto"/>
                    <w:bottom w:val="none" w:sz="0" w:space="0" w:color="auto"/>
                    <w:right w:val="none" w:sz="0" w:space="0" w:color="auto"/>
                  </w:divBdr>
                  <w:divsChild>
                    <w:div w:id="1228346058">
                      <w:marLeft w:val="0"/>
                      <w:marRight w:val="0"/>
                      <w:marTop w:val="0"/>
                      <w:marBottom w:val="0"/>
                      <w:divBdr>
                        <w:top w:val="none" w:sz="0" w:space="0" w:color="auto"/>
                        <w:left w:val="none" w:sz="0" w:space="0" w:color="auto"/>
                        <w:bottom w:val="none" w:sz="0" w:space="0" w:color="auto"/>
                        <w:right w:val="none" w:sz="0" w:space="0" w:color="auto"/>
                      </w:divBdr>
                      <w:divsChild>
                        <w:div w:id="1426002950">
                          <w:marLeft w:val="0"/>
                          <w:marRight w:val="0"/>
                          <w:marTop w:val="0"/>
                          <w:marBottom w:val="0"/>
                          <w:divBdr>
                            <w:top w:val="none" w:sz="0" w:space="0" w:color="auto"/>
                            <w:left w:val="none" w:sz="0" w:space="0" w:color="auto"/>
                            <w:bottom w:val="none" w:sz="0" w:space="0" w:color="auto"/>
                            <w:right w:val="none" w:sz="0" w:space="0" w:color="auto"/>
                          </w:divBdr>
                          <w:divsChild>
                            <w:div w:id="75900212">
                              <w:marLeft w:val="0"/>
                              <w:marRight w:val="0"/>
                              <w:marTop w:val="0"/>
                              <w:marBottom w:val="0"/>
                              <w:divBdr>
                                <w:top w:val="none" w:sz="0" w:space="0" w:color="auto"/>
                                <w:left w:val="none" w:sz="0" w:space="0" w:color="auto"/>
                                <w:bottom w:val="none" w:sz="0" w:space="0" w:color="auto"/>
                                <w:right w:val="none" w:sz="0" w:space="0" w:color="auto"/>
                              </w:divBdr>
                              <w:divsChild>
                                <w:div w:id="6891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680263">
      <w:bodyDiv w:val="1"/>
      <w:marLeft w:val="0"/>
      <w:marRight w:val="0"/>
      <w:marTop w:val="0"/>
      <w:marBottom w:val="0"/>
      <w:divBdr>
        <w:top w:val="none" w:sz="0" w:space="0" w:color="auto"/>
        <w:left w:val="none" w:sz="0" w:space="0" w:color="auto"/>
        <w:bottom w:val="none" w:sz="0" w:space="0" w:color="auto"/>
        <w:right w:val="none" w:sz="0" w:space="0" w:color="auto"/>
      </w:divBdr>
    </w:div>
    <w:div w:id="1325471492">
      <w:bodyDiv w:val="1"/>
      <w:marLeft w:val="0"/>
      <w:marRight w:val="0"/>
      <w:marTop w:val="0"/>
      <w:marBottom w:val="0"/>
      <w:divBdr>
        <w:top w:val="none" w:sz="0" w:space="0" w:color="auto"/>
        <w:left w:val="none" w:sz="0" w:space="0" w:color="auto"/>
        <w:bottom w:val="none" w:sz="0" w:space="0" w:color="auto"/>
        <w:right w:val="none" w:sz="0" w:space="0" w:color="auto"/>
      </w:divBdr>
    </w:div>
    <w:div w:id="1573544761">
      <w:bodyDiv w:val="1"/>
      <w:marLeft w:val="0"/>
      <w:marRight w:val="0"/>
      <w:marTop w:val="0"/>
      <w:marBottom w:val="0"/>
      <w:divBdr>
        <w:top w:val="none" w:sz="0" w:space="0" w:color="auto"/>
        <w:left w:val="none" w:sz="0" w:space="0" w:color="auto"/>
        <w:bottom w:val="none" w:sz="0" w:space="0" w:color="auto"/>
        <w:right w:val="none" w:sz="0" w:space="0" w:color="auto"/>
      </w:divBdr>
    </w:div>
    <w:div w:id="1658264566">
      <w:bodyDiv w:val="1"/>
      <w:marLeft w:val="0"/>
      <w:marRight w:val="0"/>
      <w:marTop w:val="0"/>
      <w:marBottom w:val="0"/>
      <w:divBdr>
        <w:top w:val="none" w:sz="0" w:space="0" w:color="auto"/>
        <w:left w:val="none" w:sz="0" w:space="0" w:color="auto"/>
        <w:bottom w:val="none" w:sz="0" w:space="0" w:color="auto"/>
        <w:right w:val="none" w:sz="0" w:space="0" w:color="auto"/>
      </w:divBdr>
    </w:div>
    <w:div w:id="1709839453">
      <w:bodyDiv w:val="1"/>
      <w:marLeft w:val="0"/>
      <w:marRight w:val="0"/>
      <w:marTop w:val="0"/>
      <w:marBottom w:val="0"/>
      <w:divBdr>
        <w:top w:val="none" w:sz="0" w:space="0" w:color="auto"/>
        <w:left w:val="none" w:sz="0" w:space="0" w:color="auto"/>
        <w:bottom w:val="none" w:sz="0" w:space="0" w:color="auto"/>
        <w:right w:val="none" w:sz="0" w:space="0" w:color="auto"/>
      </w:divBdr>
    </w:div>
    <w:div w:id="1727796188">
      <w:bodyDiv w:val="1"/>
      <w:marLeft w:val="0"/>
      <w:marRight w:val="0"/>
      <w:marTop w:val="0"/>
      <w:marBottom w:val="0"/>
      <w:divBdr>
        <w:top w:val="none" w:sz="0" w:space="0" w:color="auto"/>
        <w:left w:val="none" w:sz="0" w:space="0" w:color="auto"/>
        <w:bottom w:val="none" w:sz="0" w:space="0" w:color="auto"/>
        <w:right w:val="none" w:sz="0" w:space="0" w:color="auto"/>
      </w:divBdr>
      <w:divsChild>
        <w:div w:id="1237865711">
          <w:marLeft w:val="0"/>
          <w:marRight w:val="0"/>
          <w:marTop w:val="0"/>
          <w:marBottom w:val="0"/>
          <w:divBdr>
            <w:top w:val="none" w:sz="0" w:space="0" w:color="auto"/>
            <w:left w:val="none" w:sz="0" w:space="0" w:color="auto"/>
            <w:bottom w:val="none" w:sz="0" w:space="0" w:color="auto"/>
            <w:right w:val="none" w:sz="0" w:space="0" w:color="auto"/>
          </w:divBdr>
          <w:divsChild>
            <w:div w:id="1384451373">
              <w:marLeft w:val="0"/>
              <w:marRight w:val="0"/>
              <w:marTop w:val="0"/>
              <w:marBottom w:val="0"/>
              <w:divBdr>
                <w:top w:val="none" w:sz="0" w:space="0" w:color="auto"/>
                <w:left w:val="none" w:sz="0" w:space="0" w:color="auto"/>
                <w:bottom w:val="none" w:sz="0" w:space="0" w:color="auto"/>
                <w:right w:val="none" w:sz="0" w:space="0" w:color="auto"/>
              </w:divBdr>
            </w:div>
            <w:div w:id="774517155">
              <w:marLeft w:val="0"/>
              <w:marRight w:val="0"/>
              <w:marTop w:val="0"/>
              <w:marBottom w:val="0"/>
              <w:divBdr>
                <w:top w:val="none" w:sz="0" w:space="0" w:color="auto"/>
                <w:left w:val="none" w:sz="0" w:space="0" w:color="auto"/>
                <w:bottom w:val="none" w:sz="0" w:space="0" w:color="auto"/>
                <w:right w:val="none" w:sz="0" w:space="0" w:color="auto"/>
              </w:divBdr>
              <w:divsChild>
                <w:div w:id="6972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821">
          <w:marLeft w:val="0"/>
          <w:marRight w:val="0"/>
          <w:marTop w:val="0"/>
          <w:marBottom w:val="0"/>
          <w:divBdr>
            <w:top w:val="none" w:sz="0" w:space="0" w:color="auto"/>
            <w:left w:val="none" w:sz="0" w:space="0" w:color="auto"/>
            <w:bottom w:val="none" w:sz="0" w:space="0" w:color="auto"/>
            <w:right w:val="none" w:sz="0" w:space="0" w:color="auto"/>
          </w:divBdr>
          <w:divsChild>
            <w:div w:id="17671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954">
      <w:bodyDiv w:val="1"/>
      <w:marLeft w:val="0"/>
      <w:marRight w:val="0"/>
      <w:marTop w:val="0"/>
      <w:marBottom w:val="0"/>
      <w:divBdr>
        <w:top w:val="none" w:sz="0" w:space="0" w:color="auto"/>
        <w:left w:val="none" w:sz="0" w:space="0" w:color="auto"/>
        <w:bottom w:val="none" w:sz="0" w:space="0" w:color="auto"/>
        <w:right w:val="none" w:sz="0" w:space="0" w:color="auto"/>
      </w:divBdr>
    </w:div>
    <w:div w:id="20945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82988881C5246A33EE712AE1B1609" ma:contentTypeVersion="12" ma:contentTypeDescription="Create a new document." ma:contentTypeScope="" ma:versionID="3286a88ec169d916383d98c46e55806b">
  <xsd:schema xmlns:xsd="http://www.w3.org/2001/XMLSchema" xmlns:xs="http://www.w3.org/2001/XMLSchema" xmlns:p="http://schemas.microsoft.com/office/2006/metadata/properties" xmlns:ns2="2ae311ee-e5f3-4993-b537-6abede737a3e" xmlns:ns3="55b81232-9ef7-45ed-8564-f947cc08a678" targetNamespace="http://schemas.microsoft.com/office/2006/metadata/properties" ma:root="true" ma:fieldsID="4be8b048eccf5292e0a1cb20108aa527" ns2:_="" ns3:_="">
    <xsd:import namespace="2ae311ee-e5f3-4993-b537-6abede737a3e"/>
    <xsd:import namespace="55b81232-9ef7-45ed-8564-f947cc08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311ee-e5f3-4993-b537-6abede737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81232-9ef7-45ed-8564-f947cc08a6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16400d-70cc-4a48-9ede-f5a1bf17f6d7}" ma:internalName="TaxCatchAll" ma:showField="CatchAllData" ma:web="55b81232-9ef7-45ed-8564-f947cc08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b81232-9ef7-45ed-8564-f947cc08a678" xsi:nil="true"/>
    <lcf76f155ced4ddcb4097134ff3c332f xmlns="2ae311ee-e5f3-4993-b537-6abede737a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15EA-1946-4FF8-BB99-79D1A6B3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311ee-e5f3-4993-b537-6abede737a3e"/>
    <ds:schemaRef ds:uri="55b81232-9ef7-45ed-8564-f947cc08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A0237-8FA7-48FF-9C6E-8E78E37439F1}">
  <ds:schemaRefs>
    <ds:schemaRef ds:uri="http://schemas.microsoft.com/office/2006/metadata/properties"/>
    <ds:schemaRef ds:uri="http://schemas.microsoft.com/office/infopath/2007/PartnerControls"/>
    <ds:schemaRef ds:uri="55b81232-9ef7-45ed-8564-f947cc08a678"/>
    <ds:schemaRef ds:uri="2ae311ee-e5f3-4993-b537-6abede737a3e"/>
  </ds:schemaRefs>
</ds:datastoreItem>
</file>

<file path=customXml/itemProps3.xml><?xml version="1.0" encoding="utf-8"?>
<ds:datastoreItem xmlns:ds="http://schemas.openxmlformats.org/officeDocument/2006/customXml" ds:itemID="{B3730B92-DC96-4B36-8B29-521CEB702426}">
  <ds:schemaRefs>
    <ds:schemaRef ds:uri="http://schemas.microsoft.com/sharepoint/v3/contenttype/forms"/>
  </ds:schemaRefs>
</ds:datastoreItem>
</file>

<file path=customXml/itemProps4.xml><?xml version="1.0" encoding="utf-8"?>
<ds:datastoreItem xmlns:ds="http://schemas.openxmlformats.org/officeDocument/2006/customXml" ds:itemID="{985C80A9-950A-4632-9198-4E5C053C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703</Words>
  <Characters>4013</Characters>
  <Application>Microsoft Office Word</Application>
  <DocSecurity>0</DocSecurity>
  <Lines>108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barnosaturday</dc:creator>
  <cp:lastModifiedBy>Barno Saturday</cp:lastModifiedBy>
  <cp:revision>56</cp:revision>
  <cp:lastPrinted>2019-01-08T15:11:00Z</cp:lastPrinted>
  <dcterms:created xsi:type="dcterms:W3CDTF">2026-02-25T16:17:00Z</dcterms:created>
  <dcterms:modified xsi:type="dcterms:W3CDTF">2026-04-14T17:59:00Z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0x01010017582988881C5246A33EE712AE1B1609</vt:lpwstr>
  </property>
  <property fmtid="{D5CDD505-2E9C-101B-9397-08002B2CF9AE}" pid="3" name="Order">
    <vt:r8>103000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