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C259" w14:textId="359D5DB1" w:rsidR="00EE0408" w:rsidRPr="00212033" w:rsidRDefault="00EE0408" w:rsidP="00EE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2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INSITE Privacy, Access, and Data Quality Self-Audit Checklist</w:t>
      </w:r>
      <w:r w:rsidR="00B634B5" w:rsidRPr="00212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8ACCAC4" w14:textId="08AC9D81" w:rsidR="00EE0408" w:rsidRPr="00212033" w:rsidRDefault="00EE0408" w:rsidP="00EE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Agency Compliance Review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be completed by each Member Agency every two (2) years through the Commission’s designated online submission form.</w:t>
      </w:r>
      <w:r w:rsidR="00EB6130"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See </w:t>
      </w:r>
      <w:r w:rsidR="00025054"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Section IX (B)</w:t>
      </w:r>
      <w:r w:rsidR="00733F98" w:rsidRPr="00212033">
        <w:rPr>
          <w:rFonts w:ascii="Times New Roman" w:hAnsi="Times New Roman" w:cs="Times New Roman"/>
        </w:rPr>
        <w:t xml:space="preserve"> of the </w:t>
      </w:r>
      <w:r w:rsidR="00733F98"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INSITE Privacy, Access, and Data Quality</w:t>
      </w:r>
    </w:p>
    <w:p w14:paraId="57EB938C" w14:textId="510AF214" w:rsidR="00EE0408" w:rsidRPr="00212033" w:rsidRDefault="00EE0408" w:rsidP="00EE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By submitting this self-audit, the Member Agency certifies that it has reviewed its </w:t>
      </w:r>
      <w:r w:rsidR="006F29FB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internal </w:t>
      </w:r>
      <w:r w:rsidR="009F67DF" w:rsidRPr="00212033">
        <w:rPr>
          <w:rFonts w:ascii="Times New Roman" w:eastAsia="Times New Roman" w:hAnsi="Times New Roman" w:cs="Times New Roman"/>
          <w:kern w:val="0"/>
          <w14:ligatures w14:val="none"/>
        </w:rPr>
        <w:t>policies</w:t>
      </w:r>
      <w:r w:rsidR="006F29FB" w:rsidRPr="0021203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F67DF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>practices and procedures related to INSITE access, privacy, security, and data quality</w:t>
      </w:r>
      <w:r w:rsidR="004D792F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and is compliant</w:t>
      </w:r>
      <w:r w:rsidR="00D87D12" w:rsidRPr="002120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F4FBDA" w14:textId="7F710E24" w:rsidR="00F774BA" w:rsidRPr="00212033" w:rsidRDefault="00F774BA" w:rsidP="00F774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Governance and Oversight</w:t>
      </w:r>
    </w:p>
    <w:p w14:paraId="27DB57BD" w14:textId="1BA91799" w:rsidR="00B03C55" w:rsidRPr="00212033" w:rsidRDefault="00B03C55" w:rsidP="00B0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The Member Agency has designated personnel responsible for INSITE oversight and c</w:t>
      </w:r>
      <w:r w:rsidR="00FD0E2C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ompliance with Compact rules and </w:t>
      </w:r>
      <w:r w:rsidR="001D01D2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Commission </w:t>
      </w:r>
      <w:r w:rsidR="00FD0E2C" w:rsidRPr="00212033">
        <w:rPr>
          <w:rFonts w:ascii="Times New Roman" w:eastAsia="Times New Roman" w:hAnsi="Times New Roman" w:cs="Times New Roman"/>
          <w:kern w:val="0"/>
          <w14:ligatures w14:val="none"/>
        </w:rPr>
        <w:t>policies</w:t>
      </w:r>
    </w:p>
    <w:p w14:paraId="24C1AC27" w14:textId="7842B601" w:rsidR="00B03C55" w:rsidRPr="00212033" w:rsidRDefault="00B03C55" w:rsidP="00B0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The Member Agency maintains internal policies or procedures governing INSITE use</w:t>
      </w:r>
    </w:p>
    <w:p w14:paraId="34F61A60" w14:textId="0694653E" w:rsidR="00B03C55" w:rsidRPr="00212033" w:rsidRDefault="00B03C55" w:rsidP="00B0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The Member Agency oversees </w:t>
      </w:r>
      <w:r w:rsidR="00FD0E2C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>participating agencies and users within its jurisdiction</w:t>
      </w:r>
    </w:p>
    <w:p w14:paraId="605EB648" w14:textId="312DA269" w:rsidR="00B03C55" w:rsidRPr="00212033" w:rsidRDefault="00B03C55" w:rsidP="00B0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The Member Agency ensures compliance with applicable state laws, Compact rules, and Commission policies</w:t>
      </w:r>
    </w:p>
    <w:p w14:paraId="16FD4DA8" w14:textId="77777777" w:rsidR="00F774BA" w:rsidRPr="00212033" w:rsidRDefault="00000000" w:rsidP="00F774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43CA88">
          <v:rect id="_x0000_i1025" style="width:0;height:1.5pt" o:hralign="center" o:hrstd="t" o:hr="t" fillcolor="#a0a0a0" stroked="f"/>
        </w:pict>
      </w:r>
    </w:p>
    <w:p w14:paraId="0E98F65C" w14:textId="66D32641" w:rsidR="00F774BA" w:rsidRPr="00212033" w:rsidRDefault="00F774BA" w:rsidP="00F774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II. User Access </w:t>
      </w:r>
      <w:r w:rsidR="0075666A" w:rsidRPr="00212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Management</w:t>
      </w:r>
    </w:p>
    <w:p w14:paraId="2A2AD288" w14:textId="0EC70954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Access to INSITE is limited t</w:t>
      </w:r>
      <w:r w:rsidR="003517E8" w:rsidRPr="00212033">
        <w:rPr>
          <w:rFonts w:ascii="Times New Roman" w:eastAsia="Times New Roman" w:hAnsi="Times New Roman" w:cs="Times New Roman"/>
          <w:kern w:val="0"/>
          <w14:ligatures w14:val="none"/>
        </w:rPr>
        <w:t>o users whose roles require it to perform assigned duties, consistent with need-to-know principles</w:t>
      </w:r>
    </w:p>
    <w:p w14:paraId="26E81E2C" w14:textId="4280C286" w:rsidR="00614DCA" w:rsidRPr="00212033" w:rsidRDefault="00AB489E" w:rsidP="00AB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Compact Office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4635">
        <w:rPr>
          <w:rFonts w:ascii="Times New Roman" w:eastAsia="Times New Roman" w:hAnsi="Times New Roman" w:cs="Times New Roman"/>
          <w:kern w:val="0"/>
          <w14:ligatures w14:val="none"/>
        </w:rPr>
        <w:t xml:space="preserve">roles </w:t>
      </w:r>
      <w:r w:rsidR="00614DCA" w:rsidRPr="00212033">
        <w:rPr>
          <w:rFonts w:ascii="Times New Roman" w:eastAsia="Times New Roman" w:hAnsi="Times New Roman" w:cs="Times New Roman"/>
          <w:kern w:val="0"/>
          <w14:ligatures w14:val="none"/>
        </w:rPr>
        <w:t>are assigned only to individuals authorized to approve outgoing Compact activities and ensure compliance with ICAOS rules and INSITE requirements</w:t>
      </w:r>
    </w:p>
    <w:p w14:paraId="51D3FB97" w14:textId="155C5BC0" w:rsidR="00AB489E" w:rsidRPr="00212033" w:rsidRDefault="00AB489E" w:rsidP="00AB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 Administrator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roles are assigned only to individuals authorized to edit, delete, merge, </w:t>
      </w:r>
      <w:r w:rsidR="00D702AC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expunge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>or otherwise manage existing INSITE records and user administration functions</w:t>
      </w:r>
    </w:p>
    <w:p w14:paraId="47DB86BE" w14:textId="008BB050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Each user </w:t>
      </w:r>
      <w:r w:rsidR="00D71F22" w:rsidRPr="00212033">
        <w:rPr>
          <w:rFonts w:ascii="Times New Roman" w:eastAsia="Times New Roman" w:hAnsi="Times New Roman" w:cs="Times New Roman"/>
          <w:kern w:val="0"/>
          <w14:ligatures w14:val="none"/>
        </w:rPr>
        <w:t>has a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unique login</w:t>
      </w:r>
    </w:p>
    <w:p w14:paraId="4BCD10F9" w14:textId="7113BF8E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Shared user accounts</w:t>
      </w:r>
      <w:r w:rsidR="002367C4">
        <w:rPr>
          <w:rFonts w:ascii="Times New Roman" w:eastAsia="Times New Roman" w:hAnsi="Times New Roman" w:cs="Times New Roman"/>
          <w:kern w:val="0"/>
          <w14:ligatures w14:val="none"/>
        </w:rPr>
        <w:t xml:space="preserve"> or sharing login credentials is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prohibited</w:t>
      </w:r>
    </w:p>
    <w:p w14:paraId="1510F428" w14:textId="50FB6898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User access </w:t>
      </w:r>
      <w:r w:rsidR="00B96E2D" w:rsidRPr="00212033">
        <w:rPr>
          <w:rFonts w:ascii="Times New Roman" w:eastAsia="Times New Roman" w:hAnsi="Times New Roman" w:cs="Times New Roman"/>
          <w:kern w:val="0"/>
          <w14:ligatures w14:val="none"/>
        </w:rPr>
        <w:t>is reviewed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at least every ninety (90) days</w:t>
      </w:r>
    </w:p>
    <w:p w14:paraId="467351E3" w14:textId="7A7DD353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Access is promptly revoked for </w:t>
      </w:r>
      <w:r w:rsidR="00C3473B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separated,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terminated, </w:t>
      </w:r>
      <w:r w:rsidR="00002692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>transferred users</w:t>
      </w:r>
    </w:p>
    <w:p w14:paraId="3281CEE7" w14:textId="16A49E7F" w:rsidR="00002692" w:rsidRPr="00212033" w:rsidRDefault="00206154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Process exists for immediate suspension when necessary</w:t>
      </w:r>
    </w:p>
    <w:p w14:paraId="51194383" w14:textId="0E017AAF" w:rsidR="00FC543C" w:rsidRPr="00212033" w:rsidRDefault="00FC543C" w:rsidP="00FC5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Inactive accounts are deactivated after ninety (90) days of inactivity</w:t>
      </w:r>
    </w:p>
    <w:p w14:paraId="386726AA" w14:textId="77777777" w:rsidR="00AE43C9" w:rsidRPr="00212033" w:rsidRDefault="00000000" w:rsidP="00AE43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9B7F16">
          <v:rect id="_x0000_i1026" style="width:0;height:1.5pt" o:hralign="center" o:hrstd="t" o:hr="t" fillcolor="#a0a0a0" stroked="f"/>
        </w:pict>
      </w:r>
    </w:p>
    <w:p w14:paraId="68432005" w14:textId="2A45741E" w:rsidR="00AE43C9" w:rsidRPr="00212033" w:rsidRDefault="00AE43C9" w:rsidP="00AE43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III. </w:t>
      </w:r>
      <w:r w:rsidR="00F11BCD" w:rsidRPr="00212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</w:t>
      </w:r>
    </w:p>
    <w:p w14:paraId="1FD985D7" w14:textId="0CC7E4B4" w:rsidR="00922784" w:rsidRPr="00212033" w:rsidRDefault="00922784" w:rsidP="00922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All users complete INSITE and policy training before access</w:t>
      </w:r>
    </w:p>
    <w:p w14:paraId="481230F2" w14:textId="341BB0B9" w:rsidR="00E36905" w:rsidRPr="00212033" w:rsidRDefault="00E36905" w:rsidP="00E36905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463112">
        <w:t>Annual r</w:t>
      </w:r>
      <w:r w:rsidRPr="00212033">
        <w:t xml:space="preserve">efresher or ongoing training is provided by </w:t>
      </w:r>
      <w:r w:rsidR="00B94425">
        <w:t>the Member</w:t>
      </w:r>
      <w:r w:rsidRPr="00212033">
        <w:t xml:space="preserve"> </w:t>
      </w:r>
      <w:r w:rsidR="00015819">
        <w:t>A</w:t>
      </w:r>
      <w:r w:rsidRPr="00212033">
        <w:t>gency</w:t>
      </w:r>
    </w:p>
    <w:p w14:paraId="76F0571A" w14:textId="4478B329" w:rsidR="00922784" w:rsidRPr="00212033" w:rsidRDefault="00922784" w:rsidP="00922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D7A9C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Training includes </w:t>
      </w:r>
      <w:r w:rsidR="00071B04" w:rsidRPr="00071B04">
        <w:rPr>
          <w:rFonts w:ascii="Times New Roman" w:eastAsia="Times New Roman" w:hAnsi="Times New Roman" w:cs="Times New Roman"/>
          <w:kern w:val="0"/>
          <w14:ligatures w14:val="none"/>
        </w:rPr>
        <w:t>INSITE functionality, data entry standards, and authorized use, along with privacy, security, and data quality requirements</w:t>
      </w:r>
    </w:p>
    <w:p w14:paraId="2C5C85AA" w14:textId="1F2DC3E4" w:rsidR="00907FED" w:rsidRPr="00212033" w:rsidRDefault="00907FED" w:rsidP="009268D7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Training includes how applicable state</w:t>
      </w:r>
      <w:r w:rsidR="000E5447">
        <w:t>/local</w:t>
      </w:r>
      <w:r w:rsidRPr="00212033">
        <w:t xml:space="preserve"> laws, policies, and procedures apply to interstate Compact cases</w:t>
      </w:r>
    </w:p>
    <w:p w14:paraId="466FD8DA" w14:textId="6CAC6000" w:rsidR="00BD77B7" w:rsidRPr="00212033" w:rsidRDefault="00BD77B7" w:rsidP="00BD7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Training completion is documented</w:t>
      </w:r>
      <w:r w:rsidR="002106B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>retained</w:t>
      </w:r>
      <w:r w:rsidR="002106B8">
        <w:rPr>
          <w:rFonts w:ascii="Times New Roman" w:eastAsia="Times New Roman" w:hAnsi="Times New Roman" w:cs="Times New Roman"/>
          <w:kern w:val="0"/>
          <w14:ligatures w14:val="none"/>
        </w:rPr>
        <w:t xml:space="preserve"> and records are available for audit upon request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DF037A" w14:textId="77777777" w:rsidR="00BD77B7" w:rsidRPr="00212033" w:rsidRDefault="00BD77B7" w:rsidP="00BD7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Records include dates, content, and user participation </w:t>
      </w:r>
    </w:p>
    <w:p w14:paraId="407B2948" w14:textId="519F94E4" w:rsidR="00684FA9" w:rsidRPr="00212033" w:rsidRDefault="00000000" w:rsidP="009268D7">
      <w:pPr>
        <w:pStyle w:val="NormalWeb"/>
      </w:pPr>
      <w:r>
        <w:pict w14:anchorId="226D2E8D">
          <v:rect id="_x0000_i1027" style="width:0;height:1.5pt" o:hralign="center" o:hrstd="t" o:hr="t" fillcolor="#a0a0a0" stroked="f"/>
        </w:pict>
      </w:r>
    </w:p>
    <w:p w14:paraId="18E9346D" w14:textId="77777777" w:rsidR="00684FA9" w:rsidRPr="00212033" w:rsidRDefault="00684FA9" w:rsidP="00684FA9">
      <w:pPr>
        <w:pStyle w:val="NormalWeb"/>
        <w:rPr>
          <w:b/>
          <w:bCs/>
          <w:sz w:val="36"/>
          <w:szCs w:val="36"/>
        </w:rPr>
      </w:pPr>
      <w:r w:rsidRPr="00212033">
        <w:rPr>
          <w:b/>
          <w:bCs/>
          <w:sz w:val="36"/>
          <w:szCs w:val="36"/>
        </w:rPr>
        <w:t>IV. Privacy and Sensitive Information</w:t>
      </w:r>
    </w:p>
    <w:p w14:paraId="4C8178A8" w14:textId="77777777" w:rsidR="0091281D" w:rsidRPr="00212033" w:rsidRDefault="0091281D" w:rsidP="0091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Users understand INSITE’s privacy and civil liberties requirements </w:t>
      </w:r>
    </w:p>
    <w:p w14:paraId="1DFE9A61" w14:textId="17F5F16D" w:rsidR="0091281D" w:rsidRPr="00212033" w:rsidRDefault="0091281D" w:rsidP="0091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Access/use </w:t>
      </w:r>
      <w:r w:rsidR="00FA29EB">
        <w:rPr>
          <w:rFonts w:ascii="Times New Roman" w:eastAsia="Times New Roman" w:hAnsi="Times New Roman" w:cs="Times New Roman"/>
          <w:kern w:val="0"/>
          <w14:ligatures w14:val="none"/>
        </w:rPr>
        <w:t xml:space="preserve">of data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is limited to authorized purposes </w:t>
      </w:r>
    </w:p>
    <w:p w14:paraId="1ED452E9" w14:textId="77777777" w:rsidR="00F830FC" w:rsidRPr="00212033" w:rsidRDefault="00F830FC" w:rsidP="00F83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Sensitive/health data entry is limited to minimum necessary </w:t>
      </w:r>
    </w:p>
    <w:p w14:paraId="527D795A" w14:textId="77777777" w:rsidR="00F830FC" w:rsidRPr="00212033" w:rsidRDefault="00F830FC" w:rsidP="00F83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Agency complies with applicable laws, including Health Insurance Portability and Accountability Act (HIPAA) where applicable </w:t>
      </w:r>
    </w:p>
    <w:p w14:paraId="32A56131" w14:textId="77777777" w:rsidR="00F830FC" w:rsidRPr="00212033" w:rsidRDefault="00F830FC" w:rsidP="00F83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Disclosure or release of medical or health-related information is governed by applicable state and local laws and agency policies</w:t>
      </w:r>
    </w:p>
    <w:p w14:paraId="02D3DD81" w14:textId="77777777" w:rsidR="00684FA9" w:rsidRDefault="00000000" w:rsidP="00684FA9">
      <w:pPr>
        <w:pStyle w:val="NormalWeb"/>
      </w:pPr>
      <w:r>
        <w:pict w14:anchorId="1766925B">
          <v:rect id="_x0000_i1028" style="width:0;height:1.5pt" o:hralign="center" o:hrstd="t" o:hr="t" fillcolor="#a0a0a0" stroked="f"/>
        </w:pict>
      </w:r>
    </w:p>
    <w:p w14:paraId="616717FF" w14:textId="6D19DE67" w:rsidR="000B0573" w:rsidRPr="00212033" w:rsidRDefault="000B0573" w:rsidP="000B0573">
      <w:pPr>
        <w:pStyle w:val="NormalWeb"/>
        <w:rPr>
          <w:b/>
          <w:bCs/>
          <w:sz w:val="36"/>
          <w:szCs w:val="36"/>
        </w:rPr>
      </w:pPr>
      <w:r w:rsidRPr="00212033">
        <w:rPr>
          <w:b/>
          <w:bCs/>
          <w:sz w:val="36"/>
          <w:szCs w:val="36"/>
        </w:rPr>
        <w:lastRenderedPageBreak/>
        <w:t>V. P</w:t>
      </w:r>
      <w:r>
        <w:rPr>
          <w:b/>
          <w:bCs/>
          <w:sz w:val="36"/>
          <w:szCs w:val="36"/>
        </w:rPr>
        <w:t>ublic Visibility Controls</w:t>
      </w:r>
      <w:r w:rsidR="0003250F">
        <w:rPr>
          <w:b/>
          <w:bCs/>
          <w:sz w:val="36"/>
          <w:szCs w:val="36"/>
        </w:rPr>
        <w:t xml:space="preserve"> for Confidential Records</w:t>
      </w:r>
    </w:p>
    <w:p w14:paraId="4B107AE9" w14:textId="4F58966E" w:rsidR="000B0573" w:rsidRPr="00212033" w:rsidRDefault="000B0573" w:rsidP="000B0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7701">
        <w:rPr>
          <w:rFonts w:ascii="Times New Roman" w:eastAsia="Times New Roman" w:hAnsi="Times New Roman" w:cs="Times New Roman"/>
          <w:kern w:val="0"/>
          <w14:ligatures w14:val="none"/>
        </w:rPr>
        <w:t xml:space="preserve">Criteria </w:t>
      </w:r>
      <w:r w:rsidR="00DB1427">
        <w:rPr>
          <w:rFonts w:ascii="Times New Roman" w:eastAsia="Times New Roman" w:hAnsi="Times New Roman" w:cs="Times New Roman"/>
          <w:kern w:val="0"/>
          <w14:ligatures w14:val="none"/>
        </w:rPr>
        <w:t xml:space="preserve">and procedures </w:t>
      </w:r>
      <w:r w:rsidR="00C27701">
        <w:rPr>
          <w:rFonts w:ascii="Times New Roman" w:eastAsia="Times New Roman" w:hAnsi="Times New Roman" w:cs="Times New Roman"/>
          <w:kern w:val="0"/>
          <w14:ligatures w14:val="none"/>
        </w:rPr>
        <w:t>exist for restricting public visibility</w:t>
      </w:r>
      <w:r w:rsidR="00DB1427">
        <w:rPr>
          <w:rFonts w:ascii="Times New Roman" w:eastAsia="Times New Roman" w:hAnsi="Times New Roman" w:cs="Times New Roman"/>
          <w:kern w:val="0"/>
          <w14:ligatures w14:val="none"/>
        </w:rPr>
        <w:t xml:space="preserve"> of confidential records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481E5A" w14:textId="22B2AC4B" w:rsidR="000B0573" w:rsidRPr="00212033" w:rsidRDefault="000B0573" w:rsidP="000B0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F1473">
        <w:rPr>
          <w:rFonts w:ascii="Times New Roman" w:eastAsia="Times New Roman" w:hAnsi="Times New Roman" w:cs="Times New Roman"/>
          <w:kern w:val="0"/>
          <w14:ligatures w14:val="none"/>
        </w:rPr>
        <w:t>Ju</w:t>
      </w:r>
      <w:r w:rsidR="00CD76CE">
        <w:rPr>
          <w:rFonts w:ascii="Times New Roman" w:eastAsia="Times New Roman" w:hAnsi="Times New Roman" w:cs="Times New Roman"/>
          <w:kern w:val="0"/>
          <w14:ligatures w14:val="none"/>
        </w:rPr>
        <w:t>stification for restrictions is documented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0CD162" w14:textId="34601639" w:rsidR="000B0573" w:rsidRPr="00212033" w:rsidRDefault="00000000" w:rsidP="00684FA9">
      <w:pPr>
        <w:pStyle w:val="NormalWeb"/>
      </w:pPr>
      <w:r>
        <w:pict w14:anchorId="2DD736DA">
          <v:rect id="_x0000_i1029" style="width:0;height:1.5pt" o:hralign="center" o:hrstd="t" o:hr="t" fillcolor="#a0a0a0" stroked="f"/>
        </w:pict>
      </w:r>
    </w:p>
    <w:p w14:paraId="14E561FA" w14:textId="6ACBDFD9" w:rsidR="00684FA9" w:rsidRPr="00212033" w:rsidRDefault="00684FA9" w:rsidP="00684FA9">
      <w:pPr>
        <w:pStyle w:val="NormalWeb"/>
        <w:rPr>
          <w:b/>
          <w:bCs/>
          <w:sz w:val="36"/>
          <w:szCs w:val="36"/>
        </w:rPr>
      </w:pPr>
      <w:r w:rsidRPr="00212033">
        <w:rPr>
          <w:b/>
          <w:bCs/>
          <w:sz w:val="36"/>
          <w:szCs w:val="36"/>
        </w:rPr>
        <w:t>V</w:t>
      </w:r>
      <w:r w:rsidR="00905A32">
        <w:rPr>
          <w:b/>
          <w:bCs/>
          <w:sz w:val="36"/>
          <w:szCs w:val="36"/>
        </w:rPr>
        <w:t>I</w:t>
      </w:r>
      <w:r w:rsidRPr="00212033">
        <w:rPr>
          <w:b/>
          <w:bCs/>
          <w:sz w:val="36"/>
          <w:szCs w:val="36"/>
        </w:rPr>
        <w:t>. Data Quality and Accuracy</w:t>
      </w:r>
    </w:p>
    <w:p w14:paraId="766F9215" w14:textId="0B42BEDD" w:rsidR="008B58F6" w:rsidRPr="00212033" w:rsidRDefault="008B58F6" w:rsidP="008B5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3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 Records include required identifying fields (name, </w:t>
      </w:r>
      <w:r w:rsidR="00695EC4"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sex, </w:t>
      </w:r>
      <w:r w:rsidRPr="00212033">
        <w:rPr>
          <w:rFonts w:ascii="Times New Roman" w:eastAsia="Times New Roman" w:hAnsi="Times New Roman" w:cs="Times New Roman"/>
          <w:kern w:val="0"/>
          <w14:ligatures w14:val="none"/>
        </w:rPr>
        <w:t xml:space="preserve">DOB, etc.) </w:t>
      </w:r>
    </w:p>
    <w:p w14:paraId="35155D70" w14:textId="6A36E99B" w:rsidR="002E1A52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2E1A52" w:rsidRPr="00212033">
        <w:t xml:space="preserve">Data entered is accurate and complete, and users are prohibited from entering inaccurate information to bypass required fields </w:t>
      </w:r>
    </w:p>
    <w:p w14:paraId="31834F03" w14:textId="77777777" w:rsidR="000858E6" w:rsidRDefault="000858E6" w:rsidP="000858E6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Procedures exist to prevent duplicate records</w:t>
      </w:r>
    </w:p>
    <w:p w14:paraId="157B02B4" w14:textId="77777777" w:rsidR="000858E6" w:rsidRPr="00212033" w:rsidRDefault="000858E6" w:rsidP="000858E6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>
        <w:t>Users are trained in identifying duplicate record verification</w:t>
      </w:r>
    </w:p>
    <w:p w14:paraId="0EE78FEA" w14:textId="454C5D75" w:rsidR="00684FA9" w:rsidRPr="00212033" w:rsidRDefault="002E1A52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212033" w:rsidRPr="00212033">
        <w:t>P</w:t>
      </w:r>
      <w:r w:rsidR="00684FA9" w:rsidRPr="00212033">
        <w:t>rocedures</w:t>
      </w:r>
      <w:r w:rsidR="00212033">
        <w:t xml:space="preserve"> exist</w:t>
      </w:r>
      <w:r w:rsidR="00684FA9" w:rsidRPr="00212033">
        <w:t xml:space="preserve"> to </w:t>
      </w:r>
      <w:r w:rsidR="00144D73" w:rsidRPr="00212033">
        <w:t xml:space="preserve">report, </w:t>
      </w:r>
      <w:r w:rsidR="00684FA9" w:rsidRPr="00212033">
        <w:t>identify and correct data errors</w:t>
      </w:r>
    </w:p>
    <w:p w14:paraId="6488CF9C" w14:textId="59A44EB2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Errors are investigated </w:t>
      </w:r>
      <w:r w:rsidR="001C027C" w:rsidRPr="00212033">
        <w:t xml:space="preserve">and reported to state administrators </w:t>
      </w:r>
      <w:r w:rsidRPr="00212033">
        <w:t>within five (5) business days</w:t>
      </w:r>
    </w:p>
    <w:p w14:paraId="6F917813" w14:textId="15E1561D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761895">
        <w:t>Corrections occur</w:t>
      </w:r>
      <w:r w:rsidRPr="00212033">
        <w:t xml:space="preserve"> within thirty (30) calendar days</w:t>
      </w:r>
    </w:p>
    <w:p w14:paraId="4D629263" w14:textId="5919FFE3" w:rsidR="00684FA9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D</w:t>
      </w:r>
      <w:r w:rsidR="00131454">
        <w:t>ocumentation of error resolution is maintained</w:t>
      </w:r>
    </w:p>
    <w:p w14:paraId="2F84DE3A" w14:textId="42EF04D2" w:rsidR="0089035E" w:rsidRPr="00212033" w:rsidRDefault="0089035E" w:rsidP="0089035E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54253D">
        <w:t xml:space="preserve">Monthly audits </w:t>
      </w:r>
      <w:r w:rsidR="007B6759">
        <w:t>and</w:t>
      </w:r>
      <w:r w:rsidR="0054253D">
        <w:t xml:space="preserve"> reviews of data accuracy are conducted</w:t>
      </w:r>
    </w:p>
    <w:p w14:paraId="4F71F091" w14:textId="26763C97" w:rsidR="00A30375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A30375">
        <w:t xml:space="preserve">Primary photographs </w:t>
      </w:r>
      <w:r w:rsidR="00752245">
        <w:t>f</w:t>
      </w:r>
      <w:r w:rsidR="00A30375">
        <w:t>or supervised individuals meet</w:t>
      </w:r>
      <w:r w:rsidR="00752245">
        <w:t xml:space="preserve"> </w:t>
      </w:r>
      <w:r w:rsidR="00A30375">
        <w:t xml:space="preserve">the following requirements:  </w:t>
      </w:r>
      <w:r w:rsidR="00A30375">
        <w:tab/>
      </w:r>
    </w:p>
    <w:p w14:paraId="49D7A86E" w14:textId="0B67C468" w:rsidR="00B97C42" w:rsidRDefault="00B97C42" w:rsidP="00B97C42">
      <w:pPr>
        <w:pStyle w:val="NormalWeb"/>
        <w:numPr>
          <w:ilvl w:val="0"/>
          <w:numId w:val="43"/>
        </w:numPr>
      </w:pPr>
      <w:r>
        <w:t>Images clearly show the individual’s face and are suitable for identification</w:t>
      </w:r>
    </w:p>
    <w:p w14:paraId="71655076" w14:textId="69143F2E" w:rsidR="00B97C42" w:rsidRDefault="00B97C42" w:rsidP="00B97C42">
      <w:pPr>
        <w:pStyle w:val="NormalWeb"/>
        <w:numPr>
          <w:ilvl w:val="0"/>
          <w:numId w:val="43"/>
        </w:numPr>
      </w:pPr>
      <w:r>
        <w:t>Photos are in portrait orientation and in color</w:t>
      </w:r>
    </w:p>
    <w:p w14:paraId="56CCAA2A" w14:textId="0FE458F6" w:rsidR="00B97C42" w:rsidRDefault="00B97C42" w:rsidP="00B97C42">
      <w:pPr>
        <w:pStyle w:val="NormalWeb"/>
        <w:numPr>
          <w:ilvl w:val="0"/>
          <w:numId w:val="43"/>
        </w:numPr>
      </w:pPr>
      <w:r>
        <w:t>Images are clear and free from distortion or poor quality</w:t>
      </w:r>
    </w:p>
    <w:p w14:paraId="04A8EB4C" w14:textId="4E4F7EF0" w:rsidR="00B97C42" w:rsidRDefault="00B97C42" w:rsidP="00B97C42">
      <w:pPr>
        <w:pStyle w:val="NormalWeb"/>
        <w:numPr>
          <w:ilvl w:val="0"/>
          <w:numId w:val="43"/>
        </w:numPr>
      </w:pPr>
      <w:r>
        <w:t>Backgrounds do not obscure or detract from the subject</w:t>
      </w:r>
    </w:p>
    <w:p w14:paraId="18ACA6F5" w14:textId="77777777" w:rsidR="000E63CB" w:rsidRDefault="00B97C42" w:rsidP="000E63CB">
      <w:pPr>
        <w:pStyle w:val="NormalWeb"/>
        <w:numPr>
          <w:ilvl w:val="0"/>
          <w:numId w:val="43"/>
        </w:numPr>
      </w:pPr>
      <w:r>
        <w:t>Photos are updated when no longer representative of the individual’s appearance</w:t>
      </w:r>
    </w:p>
    <w:p w14:paraId="07DB7492" w14:textId="6A389B59" w:rsidR="00684FA9" w:rsidRPr="00212033" w:rsidRDefault="000E63CB" w:rsidP="000E63CB">
      <w:pPr>
        <w:pStyle w:val="NormalWeb"/>
        <w:numPr>
          <w:ilvl w:val="0"/>
          <w:numId w:val="43"/>
        </w:numPr>
      </w:pPr>
      <w:r w:rsidRPr="000E63CB">
        <w:t>Photos are reviewed and updated at least every five (5) years during active supervision</w:t>
      </w:r>
    </w:p>
    <w:p w14:paraId="04A97A3C" w14:textId="77777777" w:rsidR="00684FA9" w:rsidRPr="00212033" w:rsidRDefault="00000000" w:rsidP="00684FA9">
      <w:pPr>
        <w:pStyle w:val="NormalWeb"/>
      </w:pPr>
      <w:r>
        <w:pict w14:anchorId="67303241">
          <v:rect id="_x0000_i1030" style="width:0;height:1.5pt" o:hralign="center" o:hrstd="t" o:hr="t" fillcolor="#a0a0a0" stroked="f"/>
        </w:pict>
      </w:r>
    </w:p>
    <w:p w14:paraId="374EB3CC" w14:textId="0C907DFF" w:rsidR="00684FA9" w:rsidRPr="006A3837" w:rsidRDefault="00684FA9" w:rsidP="00684FA9">
      <w:pPr>
        <w:pStyle w:val="NormalWeb"/>
        <w:rPr>
          <w:b/>
          <w:bCs/>
          <w:sz w:val="36"/>
          <w:szCs w:val="36"/>
        </w:rPr>
      </w:pPr>
      <w:r w:rsidRPr="006A3837">
        <w:rPr>
          <w:b/>
          <w:bCs/>
          <w:sz w:val="36"/>
          <w:szCs w:val="36"/>
        </w:rPr>
        <w:t>VI</w:t>
      </w:r>
      <w:r w:rsidR="00E15794">
        <w:rPr>
          <w:b/>
          <w:bCs/>
          <w:sz w:val="36"/>
          <w:szCs w:val="36"/>
        </w:rPr>
        <w:t>I</w:t>
      </w:r>
      <w:r w:rsidRPr="006A3837">
        <w:rPr>
          <w:b/>
          <w:bCs/>
          <w:sz w:val="36"/>
          <w:szCs w:val="36"/>
        </w:rPr>
        <w:t>. Incident Response</w:t>
      </w:r>
      <w:r w:rsidR="00FA059F">
        <w:rPr>
          <w:b/>
          <w:bCs/>
          <w:sz w:val="36"/>
          <w:szCs w:val="36"/>
        </w:rPr>
        <w:t xml:space="preserve"> &amp; Reporting</w:t>
      </w:r>
    </w:p>
    <w:p w14:paraId="61546E3A" w14:textId="4896D28D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lastRenderedPageBreak/>
        <w:t>☐</w:t>
      </w:r>
      <w:r w:rsidRPr="00212033">
        <w:t xml:space="preserve"> </w:t>
      </w:r>
      <w:r w:rsidR="000747DB">
        <w:t>P</w:t>
      </w:r>
      <w:r w:rsidR="006A3837">
        <w:t xml:space="preserve">rocedures exist for </w:t>
      </w:r>
      <w:r w:rsidR="000747DB">
        <w:t xml:space="preserve">reporting </w:t>
      </w:r>
      <w:r w:rsidRPr="00212033">
        <w:t>unauthorized access or misuse</w:t>
      </w:r>
    </w:p>
    <w:p w14:paraId="7F158E18" w14:textId="2F564B89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FA059F">
        <w:t>I</w:t>
      </w:r>
      <w:r w:rsidRPr="00212033">
        <w:t>ncidents are documented and investigated</w:t>
      </w:r>
    </w:p>
    <w:p w14:paraId="78F9258D" w14:textId="561A97F2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Significant incidents are reported to the </w:t>
      </w:r>
      <w:r w:rsidR="00C65D95">
        <w:t xml:space="preserve">Member Agency and the </w:t>
      </w:r>
      <w:r w:rsidRPr="00212033">
        <w:t>Commission</w:t>
      </w:r>
      <w:r w:rsidR="00C65D95">
        <w:t>’s national office</w:t>
      </w:r>
    </w:p>
    <w:p w14:paraId="092295BA" w14:textId="2D2F71E4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Corrective actions are implemented to prevent recurrence</w:t>
      </w:r>
    </w:p>
    <w:p w14:paraId="0ED6ABA8" w14:textId="77777777" w:rsidR="00684FA9" w:rsidRPr="00212033" w:rsidRDefault="00000000" w:rsidP="00684FA9">
      <w:pPr>
        <w:pStyle w:val="NormalWeb"/>
      </w:pPr>
      <w:r>
        <w:pict w14:anchorId="370513B7">
          <v:rect id="_x0000_i1031" style="width:0;height:1.5pt" o:hralign="center" o:hrstd="t" o:hr="t" fillcolor="#a0a0a0" stroked="f"/>
        </w:pict>
      </w:r>
    </w:p>
    <w:p w14:paraId="5C841084" w14:textId="7866963B" w:rsidR="00684FA9" w:rsidRPr="002D13DA" w:rsidRDefault="00C65D95" w:rsidP="00684FA9">
      <w:pPr>
        <w:pStyle w:val="NormalWeb"/>
        <w:rPr>
          <w:b/>
          <w:bCs/>
          <w:sz w:val="36"/>
          <w:szCs w:val="36"/>
        </w:rPr>
      </w:pPr>
      <w:r w:rsidRPr="002D13DA">
        <w:rPr>
          <w:b/>
          <w:bCs/>
          <w:sz w:val="36"/>
          <w:szCs w:val="36"/>
        </w:rPr>
        <w:t>VII</w:t>
      </w:r>
      <w:r w:rsidR="007E0D39">
        <w:rPr>
          <w:b/>
          <w:bCs/>
          <w:sz w:val="36"/>
          <w:szCs w:val="36"/>
        </w:rPr>
        <w:t>I</w:t>
      </w:r>
      <w:r w:rsidR="00684FA9" w:rsidRPr="002D13DA">
        <w:rPr>
          <w:b/>
          <w:bCs/>
          <w:sz w:val="36"/>
          <w:szCs w:val="36"/>
        </w:rPr>
        <w:t>. Information Sharing</w:t>
      </w:r>
    </w:p>
    <w:p w14:paraId="517A728A" w14:textId="63B6CB80" w:rsidR="00684FA9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2D13DA">
        <w:t>Data i</w:t>
      </w:r>
      <w:r w:rsidRPr="00212033">
        <w:t>s shared only for authorized Compact</w:t>
      </w:r>
      <w:r w:rsidR="009A4A65">
        <w:t>, criminal justice and public safety</w:t>
      </w:r>
      <w:r w:rsidRPr="00212033">
        <w:t xml:space="preserve"> purposes</w:t>
      </w:r>
    </w:p>
    <w:p w14:paraId="4EF66F94" w14:textId="70D640F1" w:rsidR="00F87549" w:rsidRDefault="00F87549" w:rsidP="00F8754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The agency has designated personnel responsible for handling information requests</w:t>
      </w:r>
    </w:p>
    <w:p w14:paraId="6189091F" w14:textId="4E41B9DE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837900">
        <w:t xml:space="preserve">Requests </w:t>
      </w:r>
      <w:r w:rsidR="00145559" w:rsidRPr="00145559">
        <w:t>are reviewed for authorization and compliance with applicable laws and agreements</w:t>
      </w:r>
    </w:p>
    <w:p w14:paraId="612FE72A" w14:textId="5C1E3E18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3E79FA">
        <w:t>Controls exist to prevent improper sharing</w:t>
      </w:r>
    </w:p>
    <w:p w14:paraId="05C42E99" w14:textId="7090023A" w:rsidR="00684FA9" w:rsidRPr="00212033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External information sharing is documented</w:t>
      </w:r>
    </w:p>
    <w:p w14:paraId="72DB89C3" w14:textId="5AD840EC" w:rsidR="001538E0" w:rsidRPr="00212033" w:rsidRDefault="00000000" w:rsidP="001538E0">
      <w:pPr>
        <w:pStyle w:val="NormalWeb"/>
      </w:pPr>
      <w:r>
        <w:pict w14:anchorId="2753F484">
          <v:rect id="_x0000_i1032" style="width:0;height:1.5pt" o:hralign="center" o:hrstd="t" o:hr="t" fillcolor="#a0a0a0" stroked="f"/>
        </w:pict>
      </w:r>
    </w:p>
    <w:p w14:paraId="6E40FF00" w14:textId="38A2D1DA" w:rsidR="00684FA9" w:rsidRPr="009D76E6" w:rsidRDefault="00D010ED" w:rsidP="00684FA9">
      <w:pPr>
        <w:pStyle w:val="NormalWeb"/>
        <w:rPr>
          <w:b/>
          <w:bCs/>
          <w:sz w:val="36"/>
          <w:szCs w:val="36"/>
        </w:rPr>
      </w:pPr>
      <w:r w:rsidRPr="009D76E6">
        <w:rPr>
          <w:b/>
          <w:bCs/>
          <w:sz w:val="36"/>
          <w:szCs w:val="36"/>
        </w:rPr>
        <w:t>I</w:t>
      </w:r>
      <w:r w:rsidR="00684FA9" w:rsidRPr="009D76E6">
        <w:rPr>
          <w:b/>
          <w:bCs/>
          <w:sz w:val="36"/>
          <w:szCs w:val="36"/>
        </w:rPr>
        <w:t>X. Data Retention and Record Management</w:t>
      </w:r>
    </w:p>
    <w:p w14:paraId="4E83969D" w14:textId="28C6DA48" w:rsidR="00684FA9" w:rsidRDefault="00684FA9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</w:t>
      </w:r>
      <w:r w:rsidR="00CE3C8A">
        <w:t>Data is retained</w:t>
      </w:r>
      <w:r w:rsidR="00903091">
        <w:t xml:space="preserve">, deleted and merged </w:t>
      </w:r>
      <w:r w:rsidRPr="00212033">
        <w:t>accord</w:t>
      </w:r>
      <w:r w:rsidR="00CE3C8A">
        <w:t>ing to</w:t>
      </w:r>
      <w:r w:rsidRPr="00212033">
        <w:t xml:space="preserve"> legal and operational requirements.</w:t>
      </w:r>
    </w:p>
    <w:p w14:paraId="14CD3039" w14:textId="40EFCACF" w:rsidR="00C31DCF" w:rsidRPr="00212033" w:rsidRDefault="00C31DCF" w:rsidP="00684FA9">
      <w:pPr>
        <w:pStyle w:val="NormalWeb"/>
      </w:pPr>
      <w:r w:rsidRPr="00212033">
        <w:rPr>
          <w:rFonts w:ascii="Segoe UI Symbol" w:hAnsi="Segoe UI Symbol" w:cs="Segoe UI Symbol"/>
        </w:rPr>
        <w:t>☐</w:t>
      </w:r>
      <w:r w:rsidRPr="00212033">
        <w:t xml:space="preserve"> The agency has designated personnel responsible for </w:t>
      </w:r>
      <w:r>
        <w:t xml:space="preserve">overseeing </w:t>
      </w:r>
      <w:r w:rsidR="00F030BB">
        <w:t>retention and record management</w:t>
      </w:r>
    </w:p>
    <w:p w14:paraId="2FD19963" w14:textId="7C468F20" w:rsidR="003F5BED" w:rsidRPr="00F774BA" w:rsidRDefault="003F5BED" w:rsidP="003F5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4B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774BA">
        <w:rPr>
          <w:rFonts w:ascii="Times New Roman" w:eastAsia="Times New Roman" w:hAnsi="Times New Roman" w:cs="Times New Roman"/>
          <w:kern w:val="0"/>
          <w14:ligatures w14:val="none"/>
        </w:rPr>
        <w:t xml:space="preserve"> Expungement/sealing requests are processed appropriately </w:t>
      </w:r>
      <w:r w:rsidR="00013AAF">
        <w:rPr>
          <w:rFonts w:ascii="Times New Roman" w:eastAsia="Times New Roman" w:hAnsi="Times New Roman" w:cs="Times New Roman"/>
          <w:kern w:val="0"/>
          <w14:ligatures w14:val="none"/>
        </w:rPr>
        <w:t>to ensure data is not recoverable</w:t>
      </w:r>
    </w:p>
    <w:p w14:paraId="3AB5725D" w14:textId="77777777" w:rsidR="00684FA9" w:rsidRPr="00212033" w:rsidRDefault="00000000" w:rsidP="00684FA9">
      <w:pPr>
        <w:pStyle w:val="NormalWeb"/>
      </w:pPr>
      <w:r>
        <w:pict w14:anchorId="1116207E">
          <v:rect id="_x0000_i1033" style="width:0;height:1.5pt" o:hralign="center" o:hrstd="t" o:hr="t" fillcolor="#a0a0a0" stroked="f"/>
        </w:pict>
      </w:r>
    </w:p>
    <w:sectPr w:rsidR="00684FA9" w:rsidRPr="0021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38F"/>
    <w:multiLevelType w:val="multilevel"/>
    <w:tmpl w:val="7E02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E3A05"/>
    <w:multiLevelType w:val="multilevel"/>
    <w:tmpl w:val="186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C1349"/>
    <w:multiLevelType w:val="multilevel"/>
    <w:tmpl w:val="0DC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2EC6"/>
    <w:multiLevelType w:val="multilevel"/>
    <w:tmpl w:val="368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0330"/>
    <w:multiLevelType w:val="multilevel"/>
    <w:tmpl w:val="E8E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B63DD"/>
    <w:multiLevelType w:val="multilevel"/>
    <w:tmpl w:val="AB6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34085"/>
    <w:multiLevelType w:val="multilevel"/>
    <w:tmpl w:val="D100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A5FF4"/>
    <w:multiLevelType w:val="multilevel"/>
    <w:tmpl w:val="E208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56626"/>
    <w:multiLevelType w:val="multilevel"/>
    <w:tmpl w:val="2B3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63F1B"/>
    <w:multiLevelType w:val="multilevel"/>
    <w:tmpl w:val="725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15202"/>
    <w:multiLevelType w:val="multilevel"/>
    <w:tmpl w:val="C95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26B4B"/>
    <w:multiLevelType w:val="hybridMultilevel"/>
    <w:tmpl w:val="B624F9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60488D"/>
    <w:multiLevelType w:val="multilevel"/>
    <w:tmpl w:val="302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37099"/>
    <w:multiLevelType w:val="multilevel"/>
    <w:tmpl w:val="BBA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A2339"/>
    <w:multiLevelType w:val="multilevel"/>
    <w:tmpl w:val="F70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54304"/>
    <w:multiLevelType w:val="multilevel"/>
    <w:tmpl w:val="64B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74A95"/>
    <w:multiLevelType w:val="multilevel"/>
    <w:tmpl w:val="D36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05853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30CF7"/>
    <w:multiLevelType w:val="hybridMultilevel"/>
    <w:tmpl w:val="0E6A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5A84"/>
    <w:multiLevelType w:val="multilevel"/>
    <w:tmpl w:val="652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076AF"/>
    <w:multiLevelType w:val="multilevel"/>
    <w:tmpl w:val="F7E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23004"/>
    <w:multiLevelType w:val="multilevel"/>
    <w:tmpl w:val="8A7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65C8D"/>
    <w:multiLevelType w:val="multilevel"/>
    <w:tmpl w:val="BAEE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455DD"/>
    <w:multiLevelType w:val="multilevel"/>
    <w:tmpl w:val="749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A33BB5"/>
    <w:multiLevelType w:val="multilevel"/>
    <w:tmpl w:val="903C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E088D"/>
    <w:multiLevelType w:val="multilevel"/>
    <w:tmpl w:val="851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003D9"/>
    <w:multiLevelType w:val="multilevel"/>
    <w:tmpl w:val="B24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15403"/>
    <w:multiLevelType w:val="multilevel"/>
    <w:tmpl w:val="5C5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56665"/>
    <w:multiLevelType w:val="multilevel"/>
    <w:tmpl w:val="F57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F3A5C"/>
    <w:multiLevelType w:val="multilevel"/>
    <w:tmpl w:val="268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30592"/>
    <w:multiLevelType w:val="multilevel"/>
    <w:tmpl w:val="B5B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37DD2"/>
    <w:multiLevelType w:val="multilevel"/>
    <w:tmpl w:val="815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775BF2"/>
    <w:multiLevelType w:val="multilevel"/>
    <w:tmpl w:val="367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728CD"/>
    <w:multiLevelType w:val="multilevel"/>
    <w:tmpl w:val="137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E40AB0"/>
    <w:multiLevelType w:val="multilevel"/>
    <w:tmpl w:val="415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2D14E7"/>
    <w:multiLevelType w:val="multilevel"/>
    <w:tmpl w:val="1BE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F102ED"/>
    <w:multiLevelType w:val="multilevel"/>
    <w:tmpl w:val="DF6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BF6B6E"/>
    <w:multiLevelType w:val="multilevel"/>
    <w:tmpl w:val="623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B7253"/>
    <w:multiLevelType w:val="multilevel"/>
    <w:tmpl w:val="3CD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2304D5"/>
    <w:multiLevelType w:val="multilevel"/>
    <w:tmpl w:val="01A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E26FD"/>
    <w:multiLevelType w:val="multilevel"/>
    <w:tmpl w:val="DE7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BF7947"/>
    <w:multiLevelType w:val="multilevel"/>
    <w:tmpl w:val="F5F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9F586E"/>
    <w:multiLevelType w:val="multilevel"/>
    <w:tmpl w:val="63C4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441577">
    <w:abstractNumId w:val="4"/>
  </w:num>
  <w:num w:numId="2" w16cid:durableId="444739770">
    <w:abstractNumId w:val="35"/>
  </w:num>
  <w:num w:numId="3" w16cid:durableId="24452022">
    <w:abstractNumId w:val="6"/>
  </w:num>
  <w:num w:numId="4" w16cid:durableId="576548959">
    <w:abstractNumId w:val="20"/>
  </w:num>
  <w:num w:numId="5" w16cid:durableId="114569707">
    <w:abstractNumId w:val="12"/>
  </w:num>
  <w:num w:numId="6" w16cid:durableId="1299142397">
    <w:abstractNumId w:val="25"/>
  </w:num>
  <w:num w:numId="7" w16cid:durableId="178009320">
    <w:abstractNumId w:val="40"/>
  </w:num>
  <w:num w:numId="8" w16cid:durableId="959190659">
    <w:abstractNumId w:val="38"/>
  </w:num>
  <w:num w:numId="9" w16cid:durableId="1133061007">
    <w:abstractNumId w:val="32"/>
  </w:num>
  <w:num w:numId="10" w16cid:durableId="2121992593">
    <w:abstractNumId w:val="36"/>
  </w:num>
  <w:num w:numId="11" w16cid:durableId="866020194">
    <w:abstractNumId w:val="14"/>
  </w:num>
  <w:num w:numId="12" w16cid:durableId="664092757">
    <w:abstractNumId w:val="28"/>
  </w:num>
  <w:num w:numId="13" w16cid:durableId="144009022">
    <w:abstractNumId w:val="23"/>
  </w:num>
  <w:num w:numId="14" w16cid:durableId="73431351">
    <w:abstractNumId w:val="41"/>
  </w:num>
  <w:num w:numId="15" w16cid:durableId="1511480935">
    <w:abstractNumId w:val="2"/>
  </w:num>
  <w:num w:numId="16" w16cid:durableId="1673529925">
    <w:abstractNumId w:val="37"/>
  </w:num>
  <w:num w:numId="17" w16cid:durableId="360786906">
    <w:abstractNumId w:val="10"/>
  </w:num>
  <w:num w:numId="18" w16cid:durableId="2120904748">
    <w:abstractNumId w:val="1"/>
  </w:num>
  <w:num w:numId="19" w16cid:durableId="895820679">
    <w:abstractNumId w:val="9"/>
  </w:num>
  <w:num w:numId="20" w16cid:durableId="1290819188">
    <w:abstractNumId w:val="13"/>
  </w:num>
  <w:num w:numId="21" w16cid:durableId="312803853">
    <w:abstractNumId w:val="33"/>
  </w:num>
  <w:num w:numId="22" w16cid:durableId="616379073">
    <w:abstractNumId w:val="27"/>
  </w:num>
  <w:num w:numId="23" w16cid:durableId="80369921">
    <w:abstractNumId w:val="29"/>
  </w:num>
  <w:num w:numId="24" w16cid:durableId="920138743">
    <w:abstractNumId w:val="16"/>
  </w:num>
  <w:num w:numId="25" w16cid:durableId="2078894754">
    <w:abstractNumId w:val="22"/>
  </w:num>
  <w:num w:numId="26" w16cid:durableId="5404838">
    <w:abstractNumId w:val="5"/>
  </w:num>
  <w:num w:numId="27" w16cid:durableId="1241528341">
    <w:abstractNumId w:val="21"/>
  </w:num>
  <w:num w:numId="28" w16cid:durableId="2134251617">
    <w:abstractNumId w:val="15"/>
  </w:num>
  <w:num w:numId="29" w16cid:durableId="1714773620">
    <w:abstractNumId w:val="0"/>
  </w:num>
  <w:num w:numId="30" w16cid:durableId="33312196">
    <w:abstractNumId w:val="31"/>
  </w:num>
  <w:num w:numId="31" w16cid:durableId="819271026">
    <w:abstractNumId w:val="7"/>
  </w:num>
  <w:num w:numId="32" w16cid:durableId="592207528">
    <w:abstractNumId w:val="42"/>
  </w:num>
  <w:num w:numId="33" w16cid:durableId="960108905">
    <w:abstractNumId w:val="3"/>
  </w:num>
  <w:num w:numId="34" w16cid:durableId="1851867741">
    <w:abstractNumId w:val="39"/>
  </w:num>
  <w:num w:numId="35" w16cid:durableId="1793745708">
    <w:abstractNumId w:val="8"/>
  </w:num>
  <w:num w:numId="36" w16cid:durableId="940065074">
    <w:abstractNumId w:val="26"/>
  </w:num>
  <w:num w:numId="37" w16cid:durableId="1298875645">
    <w:abstractNumId w:val="30"/>
  </w:num>
  <w:num w:numId="38" w16cid:durableId="1249341145">
    <w:abstractNumId w:val="24"/>
  </w:num>
  <w:num w:numId="39" w16cid:durableId="1992514618">
    <w:abstractNumId w:val="19"/>
  </w:num>
  <w:num w:numId="40" w16cid:durableId="539517332">
    <w:abstractNumId w:val="34"/>
  </w:num>
  <w:num w:numId="41" w16cid:durableId="874849713">
    <w:abstractNumId w:val="17"/>
  </w:num>
  <w:num w:numId="42" w16cid:durableId="65225396">
    <w:abstractNumId w:val="18"/>
  </w:num>
  <w:num w:numId="43" w16cid:durableId="1702248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A2"/>
    <w:rsid w:val="00002692"/>
    <w:rsid w:val="00013AAF"/>
    <w:rsid w:val="00015819"/>
    <w:rsid w:val="00025054"/>
    <w:rsid w:val="0003250F"/>
    <w:rsid w:val="00052CDB"/>
    <w:rsid w:val="00071B04"/>
    <w:rsid w:val="000747DB"/>
    <w:rsid w:val="00077A6B"/>
    <w:rsid w:val="000858E6"/>
    <w:rsid w:val="000B0573"/>
    <w:rsid w:val="000E5447"/>
    <w:rsid w:val="000E63CB"/>
    <w:rsid w:val="00131454"/>
    <w:rsid w:val="00142220"/>
    <w:rsid w:val="00144D73"/>
    <w:rsid w:val="00145559"/>
    <w:rsid w:val="001538E0"/>
    <w:rsid w:val="00194474"/>
    <w:rsid w:val="001A03F3"/>
    <w:rsid w:val="001C027C"/>
    <w:rsid w:val="001C54B7"/>
    <w:rsid w:val="001D01D2"/>
    <w:rsid w:val="001E7247"/>
    <w:rsid w:val="001F0B6D"/>
    <w:rsid w:val="001F6DDA"/>
    <w:rsid w:val="00206154"/>
    <w:rsid w:val="002106B8"/>
    <w:rsid w:val="00212033"/>
    <w:rsid w:val="002166B4"/>
    <w:rsid w:val="002367C4"/>
    <w:rsid w:val="00242375"/>
    <w:rsid w:val="00250E48"/>
    <w:rsid w:val="00256334"/>
    <w:rsid w:val="00257161"/>
    <w:rsid w:val="00261BA7"/>
    <w:rsid w:val="00270A94"/>
    <w:rsid w:val="00272E91"/>
    <w:rsid w:val="0028127A"/>
    <w:rsid w:val="002831DF"/>
    <w:rsid w:val="002B56F1"/>
    <w:rsid w:val="002C6DC1"/>
    <w:rsid w:val="002D13DA"/>
    <w:rsid w:val="002E1A52"/>
    <w:rsid w:val="00301DA1"/>
    <w:rsid w:val="0030256B"/>
    <w:rsid w:val="00306628"/>
    <w:rsid w:val="00321ABB"/>
    <w:rsid w:val="00323819"/>
    <w:rsid w:val="00340AEE"/>
    <w:rsid w:val="003517E8"/>
    <w:rsid w:val="003801A7"/>
    <w:rsid w:val="0039061D"/>
    <w:rsid w:val="0039288E"/>
    <w:rsid w:val="003A0399"/>
    <w:rsid w:val="003D14E5"/>
    <w:rsid w:val="003D7298"/>
    <w:rsid w:val="003E0D8D"/>
    <w:rsid w:val="003E79FA"/>
    <w:rsid w:val="003F5BED"/>
    <w:rsid w:val="00416461"/>
    <w:rsid w:val="004260DA"/>
    <w:rsid w:val="00426F10"/>
    <w:rsid w:val="00432FDF"/>
    <w:rsid w:val="00437D9B"/>
    <w:rsid w:val="00445CEE"/>
    <w:rsid w:val="00463112"/>
    <w:rsid w:val="00497B90"/>
    <w:rsid w:val="004B084A"/>
    <w:rsid w:val="004C181A"/>
    <w:rsid w:val="004D792F"/>
    <w:rsid w:val="004E54BA"/>
    <w:rsid w:val="004F125C"/>
    <w:rsid w:val="0053231A"/>
    <w:rsid w:val="005419A2"/>
    <w:rsid w:val="0054253D"/>
    <w:rsid w:val="00547A62"/>
    <w:rsid w:val="005672A8"/>
    <w:rsid w:val="00570513"/>
    <w:rsid w:val="00584FB1"/>
    <w:rsid w:val="005A64FF"/>
    <w:rsid w:val="005B5D12"/>
    <w:rsid w:val="005C26C8"/>
    <w:rsid w:val="005D072B"/>
    <w:rsid w:val="005E570A"/>
    <w:rsid w:val="00614DCA"/>
    <w:rsid w:val="00641212"/>
    <w:rsid w:val="0066631B"/>
    <w:rsid w:val="006750D3"/>
    <w:rsid w:val="00684FA9"/>
    <w:rsid w:val="00695EC4"/>
    <w:rsid w:val="006A3837"/>
    <w:rsid w:val="006D344C"/>
    <w:rsid w:val="006D5AB8"/>
    <w:rsid w:val="006F09C2"/>
    <w:rsid w:val="006F29FB"/>
    <w:rsid w:val="00707D54"/>
    <w:rsid w:val="00715463"/>
    <w:rsid w:val="00733F98"/>
    <w:rsid w:val="00752004"/>
    <w:rsid w:val="00752245"/>
    <w:rsid w:val="00755F5C"/>
    <w:rsid w:val="0075666A"/>
    <w:rsid w:val="00761895"/>
    <w:rsid w:val="0078578E"/>
    <w:rsid w:val="00795137"/>
    <w:rsid w:val="007969EB"/>
    <w:rsid w:val="007A27E3"/>
    <w:rsid w:val="007B12EB"/>
    <w:rsid w:val="007B6759"/>
    <w:rsid w:val="007B689E"/>
    <w:rsid w:val="007D6AEE"/>
    <w:rsid w:val="007E0D39"/>
    <w:rsid w:val="007F171A"/>
    <w:rsid w:val="00815043"/>
    <w:rsid w:val="00815BFE"/>
    <w:rsid w:val="00837900"/>
    <w:rsid w:val="0084138E"/>
    <w:rsid w:val="00856336"/>
    <w:rsid w:val="00862303"/>
    <w:rsid w:val="00865755"/>
    <w:rsid w:val="0089035E"/>
    <w:rsid w:val="008B58F6"/>
    <w:rsid w:val="008B727E"/>
    <w:rsid w:val="00903091"/>
    <w:rsid w:val="00905A32"/>
    <w:rsid w:val="00906CE1"/>
    <w:rsid w:val="00907FED"/>
    <w:rsid w:val="00910CF8"/>
    <w:rsid w:val="0091281D"/>
    <w:rsid w:val="0091694E"/>
    <w:rsid w:val="00922784"/>
    <w:rsid w:val="009268D7"/>
    <w:rsid w:val="00956777"/>
    <w:rsid w:val="009622CC"/>
    <w:rsid w:val="00983DC7"/>
    <w:rsid w:val="00997C6B"/>
    <w:rsid w:val="009A4A65"/>
    <w:rsid w:val="009D76E6"/>
    <w:rsid w:val="009D7A9C"/>
    <w:rsid w:val="009E1D02"/>
    <w:rsid w:val="009F67DF"/>
    <w:rsid w:val="009F78B5"/>
    <w:rsid w:val="00A0672F"/>
    <w:rsid w:val="00A12C33"/>
    <w:rsid w:val="00A17A84"/>
    <w:rsid w:val="00A21A0F"/>
    <w:rsid w:val="00A30375"/>
    <w:rsid w:val="00A44DCA"/>
    <w:rsid w:val="00A5032A"/>
    <w:rsid w:val="00A52DD7"/>
    <w:rsid w:val="00A81CA5"/>
    <w:rsid w:val="00AB489E"/>
    <w:rsid w:val="00AD5E88"/>
    <w:rsid w:val="00AE43C9"/>
    <w:rsid w:val="00B002F3"/>
    <w:rsid w:val="00B03145"/>
    <w:rsid w:val="00B03C55"/>
    <w:rsid w:val="00B120FE"/>
    <w:rsid w:val="00B634B5"/>
    <w:rsid w:val="00B72533"/>
    <w:rsid w:val="00B751CA"/>
    <w:rsid w:val="00B92B63"/>
    <w:rsid w:val="00B94425"/>
    <w:rsid w:val="00B96E2D"/>
    <w:rsid w:val="00B97C42"/>
    <w:rsid w:val="00BA366A"/>
    <w:rsid w:val="00BB0B15"/>
    <w:rsid w:val="00BB5FAD"/>
    <w:rsid w:val="00BC75F5"/>
    <w:rsid w:val="00BD77B7"/>
    <w:rsid w:val="00BF1473"/>
    <w:rsid w:val="00C27701"/>
    <w:rsid w:val="00C31DCF"/>
    <w:rsid w:val="00C3473B"/>
    <w:rsid w:val="00C51EDB"/>
    <w:rsid w:val="00C61B7A"/>
    <w:rsid w:val="00C65A63"/>
    <w:rsid w:val="00C65D95"/>
    <w:rsid w:val="00C73786"/>
    <w:rsid w:val="00CB1EF1"/>
    <w:rsid w:val="00CB7704"/>
    <w:rsid w:val="00CC3013"/>
    <w:rsid w:val="00CD76CE"/>
    <w:rsid w:val="00CE3C8A"/>
    <w:rsid w:val="00CE741E"/>
    <w:rsid w:val="00D010ED"/>
    <w:rsid w:val="00D05BB1"/>
    <w:rsid w:val="00D156EE"/>
    <w:rsid w:val="00D21512"/>
    <w:rsid w:val="00D2471F"/>
    <w:rsid w:val="00D2478A"/>
    <w:rsid w:val="00D45CC4"/>
    <w:rsid w:val="00D5262F"/>
    <w:rsid w:val="00D702AC"/>
    <w:rsid w:val="00D71248"/>
    <w:rsid w:val="00D71F22"/>
    <w:rsid w:val="00D7689F"/>
    <w:rsid w:val="00D85927"/>
    <w:rsid w:val="00D87D12"/>
    <w:rsid w:val="00D9423D"/>
    <w:rsid w:val="00DB1427"/>
    <w:rsid w:val="00DD0156"/>
    <w:rsid w:val="00DF1852"/>
    <w:rsid w:val="00DF18BA"/>
    <w:rsid w:val="00E15794"/>
    <w:rsid w:val="00E1640F"/>
    <w:rsid w:val="00E30A5A"/>
    <w:rsid w:val="00E36905"/>
    <w:rsid w:val="00E8743B"/>
    <w:rsid w:val="00EA7989"/>
    <w:rsid w:val="00EB37B1"/>
    <w:rsid w:val="00EB6130"/>
    <w:rsid w:val="00ED09CC"/>
    <w:rsid w:val="00EE0408"/>
    <w:rsid w:val="00EE2CF1"/>
    <w:rsid w:val="00F030BB"/>
    <w:rsid w:val="00F04635"/>
    <w:rsid w:val="00F046E4"/>
    <w:rsid w:val="00F11BCD"/>
    <w:rsid w:val="00F3141B"/>
    <w:rsid w:val="00F4003A"/>
    <w:rsid w:val="00F41685"/>
    <w:rsid w:val="00F46ED4"/>
    <w:rsid w:val="00F6044B"/>
    <w:rsid w:val="00F72124"/>
    <w:rsid w:val="00F7486E"/>
    <w:rsid w:val="00F75133"/>
    <w:rsid w:val="00F75C6B"/>
    <w:rsid w:val="00F774BA"/>
    <w:rsid w:val="00F830FC"/>
    <w:rsid w:val="00F87549"/>
    <w:rsid w:val="00F97960"/>
    <w:rsid w:val="00FA059F"/>
    <w:rsid w:val="00FA1FA5"/>
    <w:rsid w:val="00FA29EB"/>
    <w:rsid w:val="00FA31C1"/>
    <w:rsid w:val="00FC543C"/>
    <w:rsid w:val="00FD0E2C"/>
    <w:rsid w:val="00F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B7C5"/>
  <w15:chartTrackingRefBased/>
  <w15:docId w15:val="{FEF200F6-0543-4FCB-A72E-50AFB0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1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9A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A0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3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8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2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8e1da-79db-442b-af11-0d116953428f">
      <Terms xmlns="http://schemas.microsoft.com/office/infopath/2007/PartnerControls"/>
    </lcf76f155ced4ddcb4097134ff3c332f>
    <TaxCatchAll xmlns="cfe189bf-1726-4766-bd42-2e6024193a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C08949EED6D4898D12E551B5E7F84" ma:contentTypeVersion="12" ma:contentTypeDescription="Create a new document." ma:contentTypeScope="" ma:versionID="ec68739ba7ff3eb54036a839f5e45ace">
  <xsd:schema xmlns:xsd="http://www.w3.org/2001/XMLSchema" xmlns:xs="http://www.w3.org/2001/XMLSchema" xmlns:p="http://schemas.microsoft.com/office/2006/metadata/properties" xmlns:ns2="9438e1da-79db-442b-af11-0d116953428f" xmlns:ns3="cfe189bf-1726-4766-bd42-2e6024193a5f" targetNamespace="http://schemas.microsoft.com/office/2006/metadata/properties" ma:root="true" ma:fieldsID="1834965914573da6208e3d57e3251c4c" ns2:_="" ns3:_="">
    <xsd:import namespace="9438e1da-79db-442b-af11-0d116953428f"/>
    <xsd:import namespace="cfe189bf-1726-4766-bd42-2e602419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e1da-79db-442b-af11-0d1169534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89bf-1726-4766-bd42-2e6024193a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299dab-c973-4fe2-931e-20a58e248fea}" ma:internalName="TaxCatchAll" ma:showField="CatchAllData" ma:web="cfe189bf-1726-4766-bd42-2e6024193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2D233-9983-4AAA-9DB7-C7F8E0A41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71ED7-C708-498D-8EBA-9DBC132DCA40}">
  <ds:schemaRefs>
    <ds:schemaRef ds:uri="http://schemas.microsoft.com/office/2006/metadata/properties"/>
    <ds:schemaRef ds:uri="http://schemas.microsoft.com/office/infopath/2007/PartnerControls"/>
    <ds:schemaRef ds:uri="9438e1da-79db-442b-af11-0d116953428f"/>
    <ds:schemaRef ds:uri="cfe189bf-1726-4766-bd42-2e6024193a5f"/>
  </ds:schemaRefs>
</ds:datastoreItem>
</file>

<file path=customXml/itemProps3.xml><?xml version="1.0" encoding="utf-8"?>
<ds:datastoreItem xmlns:ds="http://schemas.openxmlformats.org/officeDocument/2006/customXml" ds:itemID="{0196602C-741B-4592-BA82-794A93CD8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8e1da-79db-442b-af11-0d116953428f"/>
    <ds:schemaRef ds:uri="cfe189bf-1726-4766-bd42-2e6024193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4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Spring</dc:creator>
  <cp:keywords/>
  <dc:description/>
  <cp:lastModifiedBy>Ashley Lippert</cp:lastModifiedBy>
  <cp:revision>235</cp:revision>
  <dcterms:created xsi:type="dcterms:W3CDTF">2026-04-29T18:47:00Z</dcterms:created>
  <dcterms:modified xsi:type="dcterms:W3CDTF">2026-05-07T12:34:00Z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0x01010076DC08949EED6D4898D12E551B5E7F84</vt:lpwstr>
  </property>
  <property fmtid="{D5CDD505-2E9C-101B-9397-08002B2CF9AE}" pid="3" name="MediaServiceImageTags">
    <vt:lpwstr/>
  </property>
</Properties>
</file>